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BF22B" w14:textId="77777777" w:rsidR="00312144" w:rsidRDefault="00AB3912">
      <w:pPr>
        <w:spacing w:before="88"/>
        <w:ind w:left="10" w:right="26"/>
        <w:jc w:val="center"/>
        <w:rPr>
          <w:b/>
        </w:rPr>
      </w:pPr>
      <w:r>
        <w:rPr>
          <w:b/>
          <w:u w:val="single"/>
        </w:rPr>
        <w:t>NOTIFICARE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cu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privire</w:t>
      </w:r>
      <w:r>
        <w:rPr>
          <w:b/>
          <w:spacing w:val="-4"/>
          <w:u w:val="single"/>
        </w:rPr>
        <w:t xml:space="preserve"> </w:t>
      </w:r>
      <w:r>
        <w:rPr>
          <w:b/>
          <w:spacing w:val="-7"/>
          <w:u w:val="single"/>
        </w:rPr>
        <w:t>la</w:t>
      </w:r>
    </w:p>
    <w:p w14:paraId="65B63FCC" w14:textId="77777777" w:rsidR="00312144" w:rsidRDefault="00AB3912">
      <w:pPr>
        <w:spacing w:before="128"/>
        <w:ind w:left="3" w:right="26"/>
        <w:jc w:val="center"/>
        <w:rPr>
          <w:b/>
        </w:rPr>
      </w:pPr>
      <w:r>
        <w:rPr>
          <w:b/>
        </w:rPr>
        <w:t>modificări</w:t>
      </w:r>
      <w:r>
        <w:rPr>
          <w:b/>
          <w:spacing w:val="-10"/>
        </w:rPr>
        <w:t xml:space="preserve"> </w:t>
      </w:r>
      <w:r>
        <w:rPr>
          <w:b/>
        </w:rPr>
        <w:t>ale</w:t>
      </w:r>
      <w:r>
        <w:rPr>
          <w:b/>
          <w:spacing w:val="-7"/>
        </w:rPr>
        <w:t xml:space="preserve"> </w:t>
      </w:r>
      <w:r>
        <w:rPr>
          <w:b/>
        </w:rPr>
        <w:t>pragurilor</w:t>
      </w:r>
      <w:r>
        <w:rPr>
          <w:b/>
          <w:spacing w:val="-8"/>
        </w:rPr>
        <w:t xml:space="preserve"> </w:t>
      </w:r>
      <w:r>
        <w:rPr>
          <w:b/>
        </w:rPr>
        <w:t>aplicabile</w:t>
      </w:r>
      <w:r>
        <w:rPr>
          <w:b/>
          <w:spacing w:val="-7"/>
        </w:rPr>
        <w:t xml:space="preserve"> </w:t>
      </w:r>
      <w:r>
        <w:rPr>
          <w:b/>
        </w:rPr>
        <w:t>procedurilor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achiziție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publică</w:t>
      </w:r>
    </w:p>
    <w:p w14:paraId="1BBA6FB2" w14:textId="77777777" w:rsidR="00312144" w:rsidRDefault="00312144">
      <w:pPr>
        <w:spacing w:before="128"/>
        <w:rPr>
          <w:b/>
        </w:rPr>
      </w:pPr>
    </w:p>
    <w:p w14:paraId="5A5BB96F" w14:textId="29117CCE" w:rsidR="00312144" w:rsidRDefault="00AB3912">
      <w:pPr>
        <w:ind w:left="100" w:right="115"/>
        <w:jc w:val="both"/>
        <w:rPr>
          <w:b/>
        </w:rPr>
      </w:pPr>
      <w:r>
        <w:t>În</w:t>
      </w:r>
      <w:r>
        <w:rPr>
          <w:spacing w:val="-14"/>
        </w:rPr>
        <w:t xml:space="preserve"> </w:t>
      </w:r>
      <w:r>
        <w:t>Jurnalul</w:t>
      </w:r>
      <w:r>
        <w:rPr>
          <w:spacing w:val="-14"/>
        </w:rPr>
        <w:t xml:space="preserve"> </w:t>
      </w:r>
      <w:r>
        <w:t>Oficial</w:t>
      </w:r>
      <w:r>
        <w:rPr>
          <w:spacing w:val="-14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Uniunii</w:t>
      </w:r>
      <w:r>
        <w:rPr>
          <w:spacing w:val="-15"/>
        </w:rPr>
        <w:t xml:space="preserve"> </w:t>
      </w:r>
      <w:r w:rsidR="00F45190">
        <w:t>Europene, di</w:t>
      </w:r>
      <w:r>
        <w:t xml:space="preserve">n data </w:t>
      </w:r>
      <w:r w:rsidR="007F3AB8">
        <w:t>23 octombrie</w:t>
      </w:r>
      <w:r>
        <w:t xml:space="preserve"> 202</w:t>
      </w:r>
      <w:r w:rsidR="007F3AB8">
        <w:t>5</w:t>
      </w:r>
      <w:r>
        <w:t>, au</w:t>
      </w:r>
      <w:r>
        <w:rPr>
          <w:spacing w:val="-14"/>
        </w:rPr>
        <w:t xml:space="preserve"> </w:t>
      </w:r>
      <w:r>
        <w:t>fost</w:t>
      </w:r>
      <w:r>
        <w:rPr>
          <w:spacing w:val="-15"/>
        </w:rPr>
        <w:t xml:space="preserve"> </w:t>
      </w:r>
      <w:r>
        <w:t>publicate</w:t>
      </w:r>
      <w:r>
        <w:rPr>
          <w:spacing w:val="-13"/>
        </w:rPr>
        <w:t xml:space="preserve"> </w:t>
      </w:r>
      <w:r>
        <w:rPr>
          <w:b/>
        </w:rPr>
        <w:t>Regulamentele</w:t>
      </w:r>
      <w:r>
        <w:rPr>
          <w:b/>
          <w:spacing w:val="-13"/>
        </w:rPr>
        <w:t xml:space="preserve"> </w:t>
      </w:r>
      <w:r w:rsidR="00367A36">
        <w:rPr>
          <w:b/>
        </w:rPr>
        <w:t xml:space="preserve">delegate (UE) nr. </w:t>
      </w:r>
      <w:r w:rsidR="00C306D2">
        <w:rPr>
          <w:b/>
        </w:rPr>
        <w:t>2025/2150</w:t>
      </w:r>
      <w:r w:rsidR="00367A36">
        <w:rPr>
          <w:b/>
        </w:rPr>
        <w:t>, nr. 202</w:t>
      </w:r>
      <w:r w:rsidR="00C306D2">
        <w:rPr>
          <w:b/>
        </w:rPr>
        <w:t>5</w:t>
      </w:r>
      <w:r w:rsidR="00367A36">
        <w:rPr>
          <w:b/>
        </w:rPr>
        <w:t>/</w:t>
      </w:r>
      <w:r w:rsidR="00C306D2">
        <w:rPr>
          <w:b/>
        </w:rPr>
        <w:t>2151</w:t>
      </w:r>
      <w:r w:rsidR="00367A36">
        <w:rPr>
          <w:b/>
        </w:rPr>
        <w:t>, nr. 202</w:t>
      </w:r>
      <w:r w:rsidR="00C306D2">
        <w:rPr>
          <w:b/>
        </w:rPr>
        <w:t>5/2152</w:t>
      </w:r>
      <w:r w:rsidR="00367A36">
        <w:rPr>
          <w:b/>
        </w:rPr>
        <w:t xml:space="preserve"> </w:t>
      </w:r>
      <w:r>
        <w:t>ale Comisiei Europene de modificare a Directivelor 2014/2</w:t>
      </w:r>
      <w:r w:rsidR="007F3AB8">
        <w:t>5</w:t>
      </w:r>
      <w:r>
        <w:t>/UE, 2014/2</w:t>
      </w:r>
      <w:r w:rsidR="007F3AB8">
        <w:t>3</w:t>
      </w:r>
      <w:r>
        <w:t>/UE si 2014/2</w:t>
      </w:r>
      <w:r w:rsidR="007F3AB8">
        <w:t>4</w:t>
      </w:r>
      <w:r>
        <w:t xml:space="preserve">/UE ale Parlamentului European și ale Consiliului, privitor la </w:t>
      </w:r>
      <w:r>
        <w:rPr>
          <w:b/>
        </w:rPr>
        <w:t>cuantumul noilor praguri valorice aplicabile în cadrul procedurilor de achiziție publică la nivel național.</w:t>
      </w:r>
    </w:p>
    <w:p w14:paraId="0BE5B2E4" w14:textId="1277E1B8" w:rsidR="00312144" w:rsidRDefault="00AB3912">
      <w:pPr>
        <w:pStyle w:val="BodyText"/>
        <w:spacing w:before="254" w:line="259" w:lineRule="auto"/>
        <w:ind w:left="100" w:right="114"/>
        <w:jc w:val="both"/>
      </w:pPr>
      <w:r>
        <w:t xml:space="preserve">Aceste modificări ale Directivelor sus-menționate </w:t>
      </w:r>
      <w:r>
        <w:rPr>
          <w:b/>
        </w:rPr>
        <w:t xml:space="preserve">vor intra în vigoare la data de </w:t>
      </w:r>
      <w:r>
        <w:rPr>
          <w:b/>
          <w:u w:val="single"/>
        </w:rPr>
        <w:t>1 ianuarie</w:t>
      </w:r>
      <w:r>
        <w:rPr>
          <w:b/>
        </w:rPr>
        <w:t xml:space="preserve"> </w:t>
      </w:r>
      <w:r w:rsidR="00D64D27">
        <w:rPr>
          <w:b/>
          <w:u w:val="single"/>
        </w:rPr>
        <w:t>202</w:t>
      </w:r>
      <w:r w:rsidR="00A20805">
        <w:rPr>
          <w:b/>
          <w:u w:val="single"/>
        </w:rPr>
        <w:t>6</w:t>
      </w:r>
      <w:r>
        <w:rPr>
          <w:b/>
        </w:rPr>
        <w:t xml:space="preserve"> </w:t>
      </w:r>
      <w:r>
        <w:t>și sunt aplicabile tuturor procedurilor lansate după acest moment. Regulamentele sunt obligatorii</w:t>
      </w:r>
      <w:r>
        <w:rPr>
          <w:spacing w:val="-17"/>
        </w:rPr>
        <w:t xml:space="preserve"> </w:t>
      </w:r>
      <w:r>
        <w:t>în</w:t>
      </w:r>
      <w:r>
        <w:rPr>
          <w:spacing w:val="-17"/>
        </w:rPr>
        <w:t xml:space="preserve"> </w:t>
      </w:r>
      <w:r>
        <w:t>toate</w:t>
      </w:r>
      <w:r>
        <w:rPr>
          <w:spacing w:val="-16"/>
        </w:rPr>
        <w:t xml:space="preserve"> </w:t>
      </w:r>
      <w:r>
        <w:t>elementele</w:t>
      </w:r>
      <w:r>
        <w:rPr>
          <w:spacing w:val="-17"/>
        </w:rPr>
        <w:t xml:space="preserve"> </w:t>
      </w:r>
      <w:r>
        <w:t>lor</w:t>
      </w:r>
      <w:r>
        <w:rPr>
          <w:spacing w:val="-16"/>
        </w:rPr>
        <w:t xml:space="preserve"> </w:t>
      </w:r>
      <w:r>
        <w:t>și</w:t>
      </w:r>
      <w:r>
        <w:rPr>
          <w:spacing w:val="-17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aplică</w:t>
      </w:r>
      <w:r>
        <w:rPr>
          <w:spacing w:val="-17"/>
        </w:rPr>
        <w:t xml:space="preserve"> </w:t>
      </w:r>
      <w:r>
        <w:t>direct</w:t>
      </w:r>
      <w:r>
        <w:rPr>
          <w:spacing w:val="-17"/>
        </w:rPr>
        <w:t xml:space="preserve"> </w:t>
      </w:r>
      <w:r>
        <w:t>în</w:t>
      </w:r>
      <w:r>
        <w:rPr>
          <w:spacing w:val="-16"/>
        </w:rPr>
        <w:t xml:space="preserve"> </w:t>
      </w:r>
      <w:r>
        <w:t>toate</w:t>
      </w:r>
      <w:r>
        <w:rPr>
          <w:spacing w:val="-17"/>
        </w:rPr>
        <w:t xml:space="preserve"> </w:t>
      </w:r>
      <w:r>
        <w:t>statele</w:t>
      </w:r>
      <w:r>
        <w:rPr>
          <w:spacing w:val="-16"/>
        </w:rPr>
        <w:t xml:space="preserve"> </w:t>
      </w:r>
      <w:r>
        <w:t>membre.</w:t>
      </w:r>
      <w:r>
        <w:rPr>
          <w:spacing w:val="18"/>
        </w:rPr>
        <w:t xml:space="preserve"> </w:t>
      </w:r>
      <w:r>
        <w:t>Aceste</w:t>
      </w:r>
      <w:r>
        <w:rPr>
          <w:spacing w:val="-16"/>
        </w:rPr>
        <w:t xml:space="preserve"> </w:t>
      </w:r>
      <w:r>
        <w:t>modificări sunt operate de către Comisia Europeană și au un caracter regulat.</w:t>
      </w:r>
    </w:p>
    <w:p w14:paraId="060C86F6" w14:textId="77777777" w:rsidR="00312144" w:rsidRDefault="00312144"/>
    <w:p w14:paraId="29A22C56" w14:textId="77777777" w:rsidR="00312144" w:rsidRDefault="00312144"/>
    <w:p w14:paraId="4D8BB615" w14:textId="77777777" w:rsidR="00312144" w:rsidRDefault="00312144">
      <w:pPr>
        <w:spacing w:before="84"/>
      </w:pPr>
    </w:p>
    <w:p w14:paraId="03D5317A" w14:textId="77777777" w:rsidR="00312144" w:rsidRDefault="00AB3912">
      <w:pPr>
        <w:ind w:left="10" w:right="26"/>
        <w:jc w:val="center"/>
        <w:rPr>
          <w:b/>
        </w:rPr>
      </w:pPr>
      <w:r>
        <w:rPr>
          <w:b/>
        </w:rPr>
        <w:t>Legea</w:t>
      </w:r>
      <w:r>
        <w:rPr>
          <w:b/>
          <w:spacing w:val="-3"/>
        </w:rPr>
        <w:t xml:space="preserve"> </w:t>
      </w:r>
      <w:r>
        <w:rPr>
          <w:b/>
        </w:rPr>
        <w:t>nr.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98/2016</w:t>
      </w:r>
    </w:p>
    <w:p w14:paraId="24D7D3BD" w14:textId="77777777" w:rsidR="00312144" w:rsidRDefault="00312144">
      <w:pPr>
        <w:rPr>
          <w:b/>
        </w:rPr>
      </w:pPr>
    </w:p>
    <w:p w14:paraId="06E2B8E7" w14:textId="1F25F8C7" w:rsidR="00312144" w:rsidRDefault="00AB3912">
      <w:pPr>
        <w:pStyle w:val="Heading1"/>
        <w:ind w:left="9" w:right="26" w:firstLine="0"/>
        <w:jc w:val="center"/>
      </w:pPr>
      <w:r>
        <w:t>REGULAMENTUL</w:t>
      </w:r>
      <w:r>
        <w:rPr>
          <w:spacing w:val="-8"/>
        </w:rPr>
        <w:t xml:space="preserve"> </w:t>
      </w:r>
      <w:r>
        <w:t>DELEGAT</w:t>
      </w:r>
      <w:r>
        <w:rPr>
          <w:spacing w:val="-8"/>
        </w:rPr>
        <w:t xml:space="preserve"> </w:t>
      </w:r>
      <w:r>
        <w:t>(UE)</w:t>
      </w:r>
      <w:r>
        <w:rPr>
          <w:spacing w:val="-6"/>
        </w:rPr>
        <w:t xml:space="preserve"> </w:t>
      </w:r>
      <w:r w:rsidR="00070C36">
        <w:t>202</w:t>
      </w:r>
      <w:r w:rsidR="008954EE">
        <w:t>5</w:t>
      </w:r>
      <w:r>
        <w:t>/</w:t>
      </w:r>
      <w:r w:rsidR="00070C36">
        <w:t>2</w:t>
      </w:r>
      <w:r w:rsidR="008954EE">
        <w:t>152</w:t>
      </w:r>
      <w:r>
        <w:rPr>
          <w:spacing w:val="-6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rPr>
          <w:spacing w:val="-2"/>
        </w:rPr>
        <w:t>COMISIEI</w:t>
      </w:r>
    </w:p>
    <w:p w14:paraId="42DC3515" w14:textId="77777777" w:rsidR="00312144" w:rsidRDefault="00AB3912">
      <w:pPr>
        <w:spacing w:before="1"/>
        <w:ind w:right="26"/>
        <w:jc w:val="center"/>
        <w:rPr>
          <w:b/>
        </w:rPr>
      </w:pP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modificare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Directivei</w:t>
      </w:r>
      <w:r>
        <w:rPr>
          <w:b/>
          <w:spacing w:val="-6"/>
        </w:rPr>
        <w:t xml:space="preserve"> </w:t>
      </w:r>
      <w:r>
        <w:rPr>
          <w:b/>
        </w:rPr>
        <w:t>2014/24/UE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7"/>
        </w:rPr>
        <w:t xml:space="preserve"> </w:t>
      </w:r>
      <w:r>
        <w:rPr>
          <w:b/>
        </w:rPr>
        <w:t>Parlamentului</w:t>
      </w:r>
      <w:r>
        <w:rPr>
          <w:b/>
          <w:spacing w:val="-7"/>
        </w:rPr>
        <w:t xml:space="preserve"> </w:t>
      </w:r>
      <w:r>
        <w:rPr>
          <w:b/>
        </w:rPr>
        <w:t>European</w:t>
      </w:r>
      <w:r>
        <w:rPr>
          <w:b/>
          <w:spacing w:val="-5"/>
        </w:rPr>
        <w:t xml:space="preserve"> </w:t>
      </w:r>
      <w:r>
        <w:rPr>
          <w:b/>
        </w:rPr>
        <w:t>și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Consiliului</w:t>
      </w:r>
    </w:p>
    <w:p w14:paraId="14ED4531" w14:textId="77777777" w:rsidR="00312144" w:rsidRDefault="00312144">
      <w:pPr>
        <w:rPr>
          <w:b/>
          <w:sz w:val="20"/>
        </w:rPr>
      </w:pPr>
    </w:p>
    <w:p w14:paraId="6D84251E" w14:textId="77777777" w:rsidR="00312144" w:rsidRDefault="00312144">
      <w:pPr>
        <w:spacing w:before="58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5"/>
        <w:gridCol w:w="4563"/>
      </w:tblGrid>
      <w:tr w:rsidR="00312144" w14:paraId="578B38EA" w14:textId="77777777">
        <w:trPr>
          <w:trHeight w:val="582"/>
        </w:trPr>
        <w:tc>
          <w:tcPr>
            <w:tcW w:w="4565" w:type="dxa"/>
            <w:shd w:val="clear" w:color="auto" w:fill="E7E6E6"/>
          </w:tcPr>
          <w:p w14:paraId="0190D235" w14:textId="7DEF36A0" w:rsidR="00312144" w:rsidRDefault="00AB3912" w:rsidP="0009255E">
            <w:pPr>
              <w:pStyle w:val="TableParagraph"/>
              <w:tabs>
                <w:tab w:val="right" w:pos="4555"/>
              </w:tabs>
              <w:spacing w:before="244" w:line="240" w:lineRule="auto"/>
              <w:ind w:left="784"/>
              <w:jc w:val="left"/>
              <w:rPr>
                <w:b/>
              </w:rPr>
            </w:pPr>
            <w:r>
              <w:rPr>
                <w:b/>
              </w:rPr>
              <w:t>PÂNĂ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</w:t>
            </w:r>
            <w:r w:rsidR="000B264C">
              <w:rPr>
                <w:b/>
              </w:rPr>
              <w:t>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DECEMBRIE</w:t>
            </w:r>
            <w:r>
              <w:rPr>
                <w:b/>
                <w:spacing w:val="-6"/>
              </w:rPr>
              <w:t xml:space="preserve"> </w:t>
            </w:r>
            <w:r w:rsidR="004402D1">
              <w:rPr>
                <w:b/>
                <w:spacing w:val="-4"/>
              </w:rPr>
              <w:t>202</w:t>
            </w:r>
            <w:r w:rsidR="000B264C">
              <w:rPr>
                <w:b/>
                <w:spacing w:val="-4"/>
              </w:rPr>
              <w:t>5</w:t>
            </w:r>
            <w:r w:rsidR="0009255E">
              <w:rPr>
                <w:b/>
                <w:spacing w:val="-4"/>
              </w:rPr>
              <w:tab/>
            </w:r>
          </w:p>
        </w:tc>
        <w:tc>
          <w:tcPr>
            <w:tcW w:w="4563" w:type="dxa"/>
            <w:shd w:val="clear" w:color="auto" w:fill="E7E6E6"/>
          </w:tcPr>
          <w:p w14:paraId="2BDCFAB8" w14:textId="37CCDD70" w:rsidR="00312144" w:rsidRDefault="00AB3912">
            <w:pPr>
              <w:pStyle w:val="TableParagraph"/>
              <w:spacing w:before="244" w:line="240" w:lineRule="auto"/>
              <w:ind w:left="694"/>
              <w:jc w:val="left"/>
              <w:rPr>
                <w:b/>
              </w:rPr>
            </w:pPr>
            <w:r>
              <w:rPr>
                <w:b/>
              </w:rPr>
              <w:t>ÎNCEPÂND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IANUARIE</w:t>
            </w:r>
            <w:r w:rsidR="004402D1">
              <w:rPr>
                <w:b/>
                <w:spacing w:val="-4"/>
              </w:rPr>
              <w:t xml:space="preserve"> 202</w:t>
            </w:r>
            <w:r w:rsidR="000B264C">
              <w:rPr>
                <w:b/>
                <w:spacing w:val="-4"/>
              </w:rPr>
              <w:t>6</w:t>
            </w:r>
          </w:p>
        </w:tc>
      </w:tr>
      <w:tr w:rsidR="00312144" w14:paraId="658C59E1" w14:textId="77777777">
        <w:trPr>
          <w:trHeight w:val="1022"/>
        </w:trPr>
        <w:tc>
          <w:tcPr>
            <w:tcW w:w="9128" w:type="dxa"/>
            <w:gridSpan w:val="2"/>
          </w:tcPr>
          <w:p w14:paraId="131346B5" w14:textId="77777777" w:rsidR="00312144" w:rsidRDefault="00AB3912">
            <w:pPr>
              <w:pStyle w:val="TableParagraph"/>
              <w:spacing w:before="242" w:line="240" w:lineRule="auto"/>
              <w:ind w:left="2849" w:right="2217" w:hanging="204"/>
              <w:jc w:val="left"/>
              <w:rPr>
                <w:b/>
              </w:rPr>
            </w:pPr>
            <w:r>
              <w:rPr>
                <w:b/>
              </w:rPr>
              <w:t>Art.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7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alin.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(1)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Legea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nr.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98/2016 (Art. 4 din Directiva 2014/24/UE)</w:t>
            </w:r>
          </w:p>
        </w:tc>
      </w:tr>
      <w:tr w:rsidR="00312144" w14:paraId="7E37F7F1" w14:textId="77777777">
        <w:trPr>
          <w:trHeight w:val="1043"/>
        </w:trPr>
        <w:tc>
          <w:tcPr>
            <w:tcW w:w="4565" w:type="dxa"/>
          </w:tcPr>
          <w:p w14:paraId="2716DFEF" w14:textId="77777777" w:rsidR="00144122" w:rsidRPr="00F471F7" w:rsidRDefault="00144122" w:rsidP="00144122">
            <w:pPr>
              <w:pStyle w:val="TableParagraph"/>
              <w:spacing w:line="243" w:lineRule="exact"/>
              <w:ind w:right="91"/>
              <w:rPr>
                <w:b/>
                <w:color w:val="000000" w:themeColor="text1"/>
              </w:rPr>
            </w:pPr>
            <w:r w:rsidRPr="00F471F7">
              <w:rPr>
                <w:b/>
                <w:color w:val="000000" w:themeColor="text1"/>
              </w:rPr>
              <w:t>Lit.</w:t>
            </w:r>
            <w:r w:rsidRPr="00F471F7">
              <w:rPr>
                <w:b/>
                <w:color w:val="000000" w:themeColor="text1"/>
                <w:spacing w:val="-3"/>
              </w:rPr>
              <w:t xml:space="preserve"> </w:t>
            </w:r>
            <w:r w:rsidRPr="00F471F7">
              <w:rPr>
                <w:b/>
                <w:color w:val="000000" w:themeColor="text1"/>
                <w:spacing w:val="-5"/>
              </w:rPr>
              <w:t>a)</w:t>
            </w:r>
          </w:p>
          <w:p w14:paraId="3399ACFD" w14:textId="77777777" w:rsidR="00144122" w:rsidRPr="00F471F7" w:rsidRDefault="00144122" w:rsidP="00144122">
            <w:pPr>
              <w:pStyle w:val="TableParagraph"/>
              <w:ind w:right="87"/>
              <w:rPr>
                <w:i/>
                <w:color w:val="000000" w:themeColor="text1"/>
              </w:rPr>
            </w:pPr>
            <w:r w:rsidRPr="00F471F7">
              <w:rPr>
                <w:i/>
                <w:color w:val="000000" w:themeColor="text1"/>
                <w:spacing w:val="-2"/>
              </w:rPr>
              <w:t>Lucrări</w:t>
            </w:r>
          </w:p>
          <w:p w14:paraId="2994AC77" w14:textId="298E4598" w:rsidR="00312144" w:rsidRDefault="00144122" w:rsidP="00144122">
            <w:pPr>
              <w:pStyle w:val="TableParagraph"/>
              <w:spacing w:before="1" w:line="240" w:lineRule="auto"/>
              <w:ind w:left="9"/>
              <w:rPr>
                <w:b/>
              </w:rPr>
            </w:pPr>
            <w:r w:rsidRPr="00F471F7">
              <w:rPr>
                <w:b/>
                <w:color w:val="000000" w:themeColor="text1"/>
                <w:u w:val="single"/>
              </w:rPr>
              <w:t>27 334 460 lei</w:t>
            </w:r>
            <w:r w:rsidRPr="00F471F7">
              <w:rPr>
                <w:b/>
                <w:color w:val="000000" w:themeColor="text1"/>
                <w:spacing w:val="-1"/>
              </w:rPr>
              <w:t xml:space="preserve"> </w:t>
            </w:r>
            <w:r w:rsidRPr="00F471F7">
              <w:rPr>
                <w:b/>
                <w:color w:val="000000" w:themeColor="text1"/>
              </w:rPr>
              <w:t>(5</w:t>
            </w:r>
            <w:r w:rsidRPr="00F471F7">
              <w:rPr>
                <w:b/>
                <w:color w:val="000000" w:themeColor="text1"/>
                <w:spacing w:val="-3"/>
              </w:rPr>
              <w:t xml:space="preserve"> </w:t>
            </w:r>
            <w:r w:rsidRPr="00F471F7">
              <w:rPr>
                <w:b/>
                <w:color w:val="000000" w:themeColor="text1"/>
              </w:rPr>
              <w:t>538</w:t>
            </w:r>
            <w:r w:rsidRPr="00F471F7">
              <w:rPr>
                <w:b/>
                <w:color w:val="000000" w:themeColor="text1"/>
                <w:spacing w:val="-2"/>
              </w:rPr>
              <w:t xml:space="preserve"> </w:t>
            </w:r>
            <w:r w:rsidRPr="00F471F7">
              <w:rPr>
                <w:b/>
                <w:color w:val="000000" w:themeColor="text1"/>
              </w:rPr>
              <w:t>000</w:t>
            </w:r>
            <w:r w:rsidRPr="00F471F7">
              <w:rPr>
                <w:b/>
                <w:color w:val="000000" w:themeColor="text1"/>
                <w:spacing w:val="-1"/>
              </w:rPr>
              <w:t xml:space="preserve"> </w:t>
            </w:r>
            <w:r w:rsidRPr="00F471F7">
              <w:rPr>
                <w:b/>
                <w:color w:val="000000" w:themeColor="text1"/>
                <w:spacing w:val="-4"/>
              </w:rPr>
              <w:t>EUR)</w:t>
            </w:r>
          </w:p>
        </w:tc>
        <w:tc>
          <w:tcPr>
            <w:tcW w:w="4563" w:type="dxa"/>
          </w:tcPr>
          <w:p w14:paraId="47A91544" w14:textId="77777777" w:rsidR="00312144" w:rsidRPr="00F471F7" w:rsidRDefault="00AB3912">
            <w:pPr>
              <w:pStyle w:val="TableParagraph"/>
              <w:spacing w:line="243" w:lineRule="exact"/>
              <w:ind w:right="91"/>
              <w:rPr>
                <w:b/>
                <w:color w:val="000000" w:themeColor="text1"/>
              </w:rPr>
            </w:pPr>
            <w:r w:rsidRPr="00F471F7">
              <w:rPr>
                <w:b/>
                <w:color w:val="000000" w:themeColor="text1"/>
              </w:rPr>
              <w:t>Lit.</w:t>
            </w:r>
            <w:r w:rsidRPr="00F471F7">
              <w:rPr>
                <w:b/>
                <w:color w:val="000000" w:themeColor="text1"/>
                <w:spacing w:val="-3"/>
              </w:rPr>
              <w:t xml:space="preserve"> </w:t>
            </w:r>
            <w:r w:rsidRPr="00F471F7">
              <w:rPr>
                <w:b/>
                <w:color w:val="000000" w:themeColor="text1"/>
                <w:spacing w:val="-5"/>
              </w:rPr>
              <w:t>a)</w:t>
            </w:r>
          </w:p>
          <w:p w14:paraId="3CA1A8D8" w14:textId="77777777" w:rsidR="00312144" w:rsidRPr="00F471F7" w:rsidRDefault="00AB3912">
            <w:pPr>
              <w:pStyle w:val="TableParagraph"/>
              <w:ind w:right="87"/>
              <w:rPr>
                <w:i/>
                <w:color w:val="000000" w:themeColor="text1"/>
              </w:rPr>
            </w:pPr>
            <w:r w:rsidRPr="00F471F7">
              <w:rPr>
                <w:i/>
                <w:color w:val="000000" w:themeColor="text1"/>
                <w:spacing w:val="-2"/>
              </w:rPr>
              <w:t>Lucrări</w:t>
            </w:r>
          </w:p>
          <w:p w14:paraId="20D749D3" w14:textId="7CB551D8" w:rsidR="00312144" w:rsidRPr="008033D3" w:rsidRDefault="006131C5">
            <w:pPr>
              <w:pStyle w:val="TableParagraph"/>
              <w:spacing w:before="1" w:line="240" w:lineRule="auto"/>
              <w:ind w:left="101" w:right="87"/>
              <w:rPr>
                <w:b/>
                <w:color w:val="000000" w:themeColor="text1"/>
              </w:rPr>
            </w:pPr>
            <w:r w:rsidRPr="006131C5">
              <w:rPr>
                <w:b/>
                <w:color w:val="000000" w:themeColor="text1"/>
                <w:u w:val="single"/>
              </w:rPr>
              <w:t>26 960 556</w:t>
            </w:r>
            <w:r w:rsidRPr="006131C5">
              <w:rPr>
                <w:b/>
                <w:i/>
                <w:iCs/>
                <w:color w:val="000000" w:themeColor="text1"/>
                <w:u w:val="single"/>
              </w:rPr>
              <w:t xml:space="preserve"> </w:t>
            </w:r>
            <w:r w:rsidRPr="006131C5">
              <w:rPr>
                <w:b/>
                <w:color w:val="000000" w:themeColor="text1"/>
                <w:u w:val="single"/>
              </w:rPr>
              <w:t xml:space="preserve">lei </w:t>
            </w:r>
            <w:r>
              <w:rPr>
                <w:b/>
                <w:color w:val="000000" w:themeColor="text1"/>
              </w:rPr>
              <w:t>(</w:t>
            </w:r>
            <w:r w:rsidR="008033D3" w:rsidRPr="008033D3">
              <w:rPr>
                <w:b/>
                <w:color w:val="000000" w:themeColor="text1"/>
              </w:rPr>
              <w:t>5 404 000 EUR</w:t>
            </w:r>
            <w:r>
              <w:rPr>
                <w:b/>
                <w:color w:val="000000" w:themeColor="text1"/>
              </w:rPr>
              <w:t>)</w:t>
            </w:r>
          </w:p>
        </w:tc>
      </w:tr>
      <w:tr w:rsidR="00312144" w14:paraId="2B18E8BB" w14:textId="77777777">
        <w:trPr>
          <w:trHeight w:val="1046"/>
        </w:trPr>
        <w:tc>
          <w:tcPr>
            <w:tcW w:w="4565" w:type="dxa"/>
          </w:tcPr>
          <w:p w14:paraId="6D95CE0A" w14:textId="77777777" w:rsidR="00144122" w:rsidRPr="00F471F7" w:rsidRDefault="00144122" w:rsidP="00144122">
            <w:pPr>
              <w:pStyle w:val="TableParagraph"/>
              <w:spacing w:line="243" w:lineRule="exact"/>
              <w:ind w:right="89"/>
              <w:rPr>
                <w:b/>
                <w:color w:val="000000" w:themeColor="text1"/>
              </w:rPr>
            </w:pPr>
            <w:r w:rsidRPr="00F471F7">
              <w:rPr>
                <w:b/>
                <w:color w:val="000000" w:themeColor="text1"/>
              </w:rPr>
              <w:t>Lit.</w:t>
            </w:r>
            <w:r w:rsidRPr="00F471F7">
              <w:rPr>
                <w:b/>
                <w:color w:val="000000" w:themeColor="text1"/>
                <w:spacing w:val="-3"/>
              </w:rPr>
              <w:t xml:space="preserve"> </w:t>
            </w:r>
            <w:r w:rsidRPr="00F471F7">
              <w:rPr>
                <w:b/>
                <w:color w:val="000000" w:themeColor="text1"/>
                <w:spacing w:val="-5"/>
              </w:rPr>
              <w:t>b)</w:t>
            </w:r>
          </w:p>
          <w:p w14:paraId="270E583C" w14:textId="77777777" w:rsidR="00144122" w:rsidRPr="00F471F7" w:rsidRDefault="00144122" w:rsidP="00144122">
            <w:pPr>
              <w:pStyle w:val="TableParagraph"/>
              <w:spacing w:before="1"/>
              <w:ind w:right="89"/>
              <w:rPr>
                <w:i/>
                <w:color w:val="000000" w:themeColor="text1"/>
              </w:rPr>
            </w:pPr>
            <w:r w:rsidRPr="00F471F7">
              <w:rPr>
                <w:i/>
                <w:color w:val="000000" w:themeColor="text1"/>
              </w:rPr>
              <w:t>Produse</w:t>
            </w:r>
            <w:r w:rsidRPr="00F471F7">
              <w:rPr>
                <w:i/>
                <w:color w:val="000000" w:themeColor="text1"/>
                <w:spacing w:val="-4"/>
              </w:rPr>
              <w:t xml:space="preserve"> </w:t>
            </w:r>
            <w:r w:rsidRPr="00F471F7">
              <w:rPr>
                <w:i/>
                <w:color w:val="000000" w:themeColor="text1"/>
              </w:rPr>
              <w:t>și</w:t>
            </w:r>
            <w:r w:rsidRPr="00F471F7">
              <w:rPr>
                <w:i/>
                <w:color w:val="000000" w:themeColor="text1"/>
                <w:spacing w:val="-3"/>
              </w:rPr>
              <w:t xml:space="preserve"> </w:t>
            </w:r>
            <w:r w:rsidRPr="00F471F7">
              <w:rPr>
                <w:i/>
                <w:color w:val="000000" w:themeColor="text1"/>
                <w:spacing w:val="-2"/>
              </w:rPr>
              <w:t>servicii</w:t>
            </w:r>
          </w:p>
          <w:p w14:paraId="6E1A700E" w14:textId="6C5BC059" w:rsidR="00312144" w:rsidRDefault="00144122" w:rsidP="00144122">
            <w:pPr>
              <w:pStyle w:val="TableParagraph"/>
              <w:ind w:left="8"/>
              <w:rPr>
                <w:b/>
              </w:rPr>
            </w:pPr>
            <w:r w:rsidRPr="00F471F7">
              <w:rPr>
                <w:b/>
                <w:color w:val="000000" w:themeColor="text1"/>
                <w:u w:val="single"/>
              </w:rPr>
              <w:t>705 819 lei</w:t>
            </w:r>
            <w:r w:rsidRPr="00F471F7">
              <w:rPr>
                <w:b/>
                <w:color w:val="000000" w:themeColor="text1"/>
                <w:spacing w:val="-2"/>
              </w:rPr>
              <w:t xml:space="preserve"> </w:t>
            </w:r>
            <w:r w:rsidRPr="00F471F7">
              <w:rPr>
                <w:b/>
                <w:color w:val="000000" w:themeColor="text1"/>
              </w:rPr>
              <w:t>(143</w:t>
            </w:r>
            <w:r w:rsidRPr="00F471F7">
              <w:rPr>
                <w:b/>
                <w:color w:val="000000" w:themeColor="text1"/>
                <w:spacing w:val="-3"/>
              </w:rPr>
              <w:t xml:space="preserve"> </w:t>
            </w:r>
            <w:r w:rsidRPr="00F471F7">
              <w:rPr>
                <w:b/>
                <w:color w:val="000000" w:themeColor="text1"/>
              </w:rPr>
              <w:t>000</w:t>
            </w:r>
            <w:r w:rsidRPr="00F471F7">
              <w:rPr>
                <w:b/>
                <w:color w:val="000000" w:themeColor="text1"/>
                <w:spacing w:val="-3"/>
              </w:rPr>
              <w:t xml:space="preserve"> </w:t>
            </w:r>
            <w:r w:rsidRPr="00F471F7">
              <w:rPr>
                <w:b/>
                <w:color w:val="000000" w:themeColor="text1"/>
                <w:spacing w:val="-4"/>
              </w:rPr>
              <w:t>EUR)</w:t>
            </w:r>
          </w:p>
        </w:tc>
        <w:tc>
          <w:tcPr>
            <w:tcW w:w="4563" w:type="dxa"/>
          </w:tcPr>
          <w:p w14:paraId="0749B36A" w14:textId="77777777" w:rsidR="00312144" w:rsidRPr="00F471F7" w:rsidRDefault="00AB3912">
            <w:pPr>
              <w:pStyle w:val="TableParagraph"/>
              <w:spacing w:line="243" w:lineRule="exact"/>
              <w:ind w:right="89"/>
              <w:rPr>
                <w:b/>
                <w:color w:val="000000" w:themeColor="text1"/>
              </w:rPr>
            </w:pPr>
            <w:r w:rsidRPr="00F471F7">
              <w:rPr>
                <w:b/>
                <w:color w:val="000000" w:themeColor="text1"/>
              </w:rPr>
              <w:t>Lit.</w:t>
            </w:r>
            <w:r w:rsidRPr="00F471F7">
              <w:rPr>
                <w:b/>
                <w:color w:val="000000" w:themeColor="text1"/>
                <w:spacing w:val="-3"/>
              </w:rPr>
              <w:t xml:space="preserve"> </w:t>
            </w:r>
            <w:r w:rsidRPr="00F471F7">
              <w:rPr>
                <w:b/>
                <w:color w:val="000000" w:themeColor="text1"/>
                <w:spacing w:val="-5"/>
              </w:rPr>
              <w:t>b)</w:t>
            </w:r>
          </w:p>
          <w:p w14:paraId="31749365" w14:textId="77777777" w:rsidR="00312144" w:rsidRPr="00F471F7" w:rsidRDefault="00AB3912">
            <w:pPr>
              <w:pStyle w:val="TableParagraph"/>
              <w:spacing w:before="1"/>
              <w:ind w:right="89"/>
              <w:rPr>
                <w:i/>
                <w:color w:val="000000" w:themeColor="text1"/>
              </w:rPr>
            </w:pPr>
            <w:r w:rsidRPr="00F471F7">
              <w:rPr>
                <w:i/>
                <w:color w:val="000000" w:themeColor="text1"/>
              </w:rPr>
              <w:t>Produse</w:t>
            </w:r>
            <w:r w:rsidRPr="00F471F7">
              <w:rPr>
                <w:i/>
                <w:color w:val="000000" w:themeColor="text1"/>
                <w:spacing w:val="-4"/>
              </w:rPr>
              <w:t xml:space="preserve"> </w:t>
            </w:r>
            <w:r w:rsidRPr="00F471F7">
              <w:rPr>
                <w:i/>
                <w:color w:val="000000" w:themeColor="text1"/>
              </w:rPr>
              <w:t>și</w:t>
            </w:r>
            <w:r w:rsidRPr="00F471F7">
              <w:rPr>
                <w:i/>
                <w:color w:val="000000" w:themeColor="text1"/>
                <w:spacing w:val="-3"/>
              </w:rPr>
              <w:t xml:space="preserve"> </w:t>
            </w:r>
            <w:r w:rsidRPr="00F471F7">
              <w:rPr>
                <w:i/>
                <w:color w:val="000000" w:themeColor="text1"/>
                <w:spacing w:val="-2"/>
              </w:rPr>
              <w:t>servicii</w:t>
            </w:r>
          </w:p>
          <w:p w14:paraId="604751C5" w14:textId="3CD8F514" w:rsidR="00312144" w:rsidRPr="004402D1" w:rsidRDefault="006131C5">
            <w:pPr>
              <w:pStyle w:val="TableParagraph"/>
              <w:ind w:right="88"/>
              <w:rPr>
                <w:b/>
                <w:color w:val="FF0000"/>
              </w:rPr>
            </w:pPr>
            <w:r w:rsidRPr="006131C5">
              <w:rPr>
                <w:b/>
                <w:color w:val="000000" w:themeColor="text1"/>
                <w:u w:val="single"/>
              </w:rPr>
              <w:t>698 460 lei</w:t>
            </w:r>
            <w:r>
              <w:rPr>
                <w:b/>
                <w:color w:val="000000" w:themeColor="text1"/>
              </w:rPr>
              <w:t xml:space="preserve"> (</w:t>
            </w:r>
            <w:r w:rsidR="008033D3" w:rsidRPr="00300E48">
              <w:rPr>
                <w:b/>
                <w:color w:val="000000" w:themeColor="text1"/>
              </w:rPr>
              <w:t>140 000 EUR</w:t>
            </w:r>
            <w:r>
              <w:rPr>
                <w:b/>
                <w:color w:val="000000" w:themeColor="text1"/>
              </w:rPr>
              <w:t>)</w:t>
            </w:r>
          </w:p>
        </w:tc>
      </w:tr>
      <w:tr w:rsidR="00312144" w14:paraId="41D3363D" w14:textId="77777777">
        <w:trPr>
          <w:trHeight w:val="1044"/>
        </w:trPr>
        <w:tc>
          <w:tcPr>
            <w:tcW w:w="4565" w:type="dxa"/>
          </w:tcPr>
          <w:p w14:paraId="7273222C" w14:textId="77777777" w:rsidR="00144122" w:rsidRPr="00F471F7" w:rsidRDefault="00144122" w:rsidP="00144122">
            <w:pPr>
              <w:pStyle w:val="TableParagraph"/>
              <w:spacing w:line="243" w:lineRule="exact"/>
              <w:ind w:right="91"/>
              <w:rPr>
                <w:b/>
                <w:color w:val="000000" w:themeColor="text1"/>
              </w:rPr>
            </w:pPr>
            <w:r w:rsidRPr="00F471F7">
              <w:rPr>
                <w:b/>
                <w:color w:val="000000" w:themeColor="text1"/>
              </w:rPr>
              <w:t>Lit.</w:t>
            </w:r>
            <w:r w:rsidRPr="00F471F7">
              <w:rPr>
                <w:b/>
                <w:color w:val="000000" w:themeColor="text1"/>
                <w:spacing w:val="-3"/>
              </w:rPr>
              <w:t xml:space="preserve"> </w:t>
            </w:r>
            <w:r w:rsidRPr="00F471F7">
              <w:rPr>
                <w:b/>
                <w:color w:val="000000" w:themeColor="text1"/>
                <w:spacing w:val="-5"/>
              </w:rPr>
              <w:t>c)</w:t>
            </w:r>
          </w:p>
          <w:p w14:paraId="45F2DCC2" w14:textId="77777777" w:rsidR="00144122" w:rsidRPr="00F471F7" w:rsidRDefault="00144122" w:rsidP="00144122">
            <w:pPr>
              <w:pStyle w:val="TableParagraph"/>
              <w:ind w:right="90"/>
              <w:rPr>
                <w:i/>
                <w:color w:val="000000" w:themeColor="text1"/>
              </w:rPr>
            </w:pPr>
            <w:r w:rsidRPr="00F471F7">
              <w:rPr>
                <w:i/>
                <w:color w:val="000000" w:themeColor="text1"/>
              </w:rPr>
              <w:t>Produse</w:t>
            </w:r>
            <w:r w:rsidRPr="00F471F7">
              <w:rPr>
                <w:i/>
                <w:color w:val="000000" w:themeColor="text1"/>
                <w:spacing w:val="-4"/>
              </w:rPr>
              <w:t xml:space="preserve"> </w:t>
            </w:r>
            <w:r w:rsidRPr="00F471F7">
              <w:rPr>
                <w:i/>
                <w:color w:val="000000" w:themeColor="text1"/>
              </w:rPr>
              <w:t>și</w:t>
            </w:r>
            <w:r w:rsidRPr="00F471F7">
              <w:rPr>
                <w:i/>
                <w:color w:val="000000" w:themeColor="text1"/>
                <w:spacing w:val="-4"/>
              </w:rPr>
              <w:t xml:space="preserve"> </w:t>
            </w:r>
            <w:r w:rsidRPr="00F471F7">
              <w:rPr>
                <w:i/>
                <w:color w:val="000000" w:themeColor="text1"/>
              </w:rPr>
              <w:t>servicii</w:t>
            </w:r>
            <w:r w:rsidRPr="00F471F7">
              <w:rPr>
                <w:i/>
                <w:color w:val="000000" w:themeColor="text1"/>
                <w:spacing w:val="-4"/>
              </w:rPr>
              <w:t xml:space="preserve"> </w:t>
            </w:r>
            <w:r w:rsidRPr="00F471F7">
              <w:rPr>
                <w:i/>
                <w:color w:val="000000" w:themeColor="text1"/>
              </w:rPr>
              <w:t>AC</w:t>
            </w:r>
            <w:r w:rsidRPr="00F471F7">
              <w:rPr>
                <w:i/>
                <w:color w:val="000000" w:themeColor="text1"/>
                <w:spacing w:val="-3"/>
              </w:rPr>
              <w:t xml:space="preserve"> </w:t>
            </w:r>
            <w:r w:rsidRPr="00F471F7">
              <w:rPr>
                <w:i/>
                <w:color w:val="000000" w:themeColor="text1"/>
                <w:spacing w:val="-2"/>
              </w:rPr>
              <w:t>regionale/locale</w:t>
            </w:r>
          </w:p>
          <w:p w14:paraId="45C0E65A" w14:textId="110BD22D" w:rsidR="00312144" w:rsidRDefault="00144122" w:rsidP="00144122">
            <w:pPr>
              <w:pStyle w:val="TableParagraph"/>
              <w:spacing w:before="1" w:line="240" w:lineRule="auto"/>
              <w:ind w:left="0" w:right="305"/>
              <w:rPr>
                <w:b/>
              </w:rPr>
            </w:pPr>
            <w:r w:rsidRPr="00F471F7">
              <w:rPr>
                <w:b/>
                <w:color w:val="000000" w:themeColor="text1"/>
                <w:u w:val="single"/>
              </w:rPr>
              <w:t>1 090 812 lei</w:t>
            </w:r>
            <w:r w:rsidRPr="00F471F7">
              <w:rPr>
                <w:b/>
                <w:color w:val="000000" w:themeColor="text1"/>
                <w:spacing w:val="-5"/>
              </w:rPr>
              <w:t xml:space="preserve"> </w:t>
            </w:r>
            <w:r w:rsidRPr="00F471F7">
              <w:rPr>
                <w:b/>
                <w:color w:val="000000" w:themeColor="text1"/>
              </w:rPr>
              <w:t>(221</w:t>
            </w:r>
            <w:r w:rsidRPr="00F471F7">
              <w:rPr>
                <w:b/>
                <w:color w:val="000000" w:themeColor="text1"/>
                <w:spacing w:val="-2"/>
              </w:rPr>
              <w:t xml:space="preserve"> </w:t>
            </w:r>
            <w:r w:rsidRPr="00F471F7">
              <w:rPr>
                <w:b/>
                <w:color w:val="000000" w:themeColor="text1"/>
              </w:rPr>
              <w:t>000</w:t>
            </w:r>
            <w:r w:rsidRPr="00F471F7">
              <w:rPr>
                <w:b/>
                <w:color w:val="000000" w:themeColor="text1"/>
                <w:spacing w:val="-3"/>
              </w:rPr>
              <w:t xml:space="preserve"> </w:t>
            </w:r>
            <w:r w:rsidRPr="00F471F7">
              <w:rPr>
                <w:b/>
                <w:color w:val="000000" w:themeColor="text1"/>
                <w:spacing w:val="-4"/>
              </w:rPr>
              <w:t>EUR)</w:t>
            </w:r>
          </w:p>
        </w:tc>
        <w:tc>
          <w:tcPr>
            <w:tcW w:w="4563" w:type="dxa"/>
          </w:tcPr>
          <w:p w14:paraId="1451E8F5" w14:textId="77777777" w:rsidR="00312144" w:rsidRPr="00F471F7" w:rsidRDefault="00AB3912">
            <w:pPr>
              <w:pStyle w:val="TableParagraph"/>
              <w:spacing w:line="243" w:lineRule="exact"/>
              <w:ind w:right="91"/>
              <w:rPr>
                <w:b/>
                <w:color w:val="000000" w:themeColor="text1"/>
              </w:rPr>
            </w:pPr>
            <w:r w:rsidRPr="00F471F7">
              <w:rPr>
                <w:b/>
                <w:color w:val="000000" w:themeColor="text1"/>
              </w:rPr>
              <w:t>Lit.</w:t>
            </w:r>
            <w:r w:rsidRPr="00F471F7">
              <w:rPr>
                <w:b/>
                <w:color w:val="000000" w:themeColor="text1"/>
                <w:spacing w:val="-3"/>
              </w:rPr>
              <w:t xml:space="preserve"> </w:t>
            </w:r>
            <w:r w:rsidRPr="00F471F7">
              <w:rPr>
                <w:b/>
                <w:color w:val="000000" w:themeColor="text1"/>
                <w:spacing w:val="-5"/>
              </w:rPr>
              <w:t>c)</w:t>
            </w:r>
          </w:p>
          <w:p w14:paraId="2562C5D0" w14:textId="77777777" w:rsidR="00312144" w:rsidRPr="00F471F7" w:rsidRDefault="00AB3912">
            <w:pPr>
              <w:pStyle w:val="TableParagraph"/>
              <w:ind w:right="90"/>
              <w:rPr>
                <w:i/>
                <w:color w:val="000000" w:themeColor="text1"/>
              </w:rPr>
            </w:pPr>
            <w:r w:rsidRPr="00F471F7">
              <w:rPr>
                <w:i/>
                <w:color w:val="000000" w:themeColor="text1"/>
              </w:rPr>
              <w:t>Produse</w:t>
            </w:r>
            <w:r w:rsidRPr="00F471F7">
              <w:rPr>
                <w:i/>
                <w:color w:val="000000" w:themeColor="text1"/>
                <w:spacing w:val="-4"/>
              </w:rPr>
              <w:t xml:space="preserve"> </w:t>
            </w:r>
            <w:r w:rsidRPr="00F471F7">
              <w:rPr>
                <w:i/>
                <w:color w:val="000000" w:themeColor="text1"/>
              </w:rPr>
              <w:t>și</w:t>
            </w:r>
            <w:r w:rsidRPr="00F471F7">
              <w:rPr>
                <w:i/>
                <w:color w:val="000000" w:themeColor="text1"/>
                <w:spacing w:val="-4"/>
              </w:rPr>
              <w:t xml:space="preserve"> </w:t>
            </w:r>
            <w:r w:rsidRPr="00F471F7">
              <w:rPr>
                <w:i/>
                <w:color w:val="000000" w:themeColor="text1"/>
              </w:rPr>
              <w:t>servicii</w:t>
            </w:r>
            <w:r w:rsidRPr="00F471F7">
              <w:rPr>
                <w:i/>
                <w:color w:val="000000" w:themeColor="text1"/>
                <w:spacing w:val="-4"/>
              </w:rPr>
              <w:t xml:space="preserve"> </w:t>
            </w:r>
            <w:r w:rsidRPr="00F471F7">
              <w:rPr>
                <w:i/>
                <w:color w:val="000000" w:themeColor="text1"/>
              </w:rPr>
              <w:t>AC</w:t>
            </w:r>
            <w:r w:rsidRPr="00F471F7">
              <w:rPr>
                <w:i/>
                <w:color w:val="000000" w:themeColor="text1"/>
                <w:spacing w:val="-3"/>
              </w:rPr>
              <w:t xml:space="preserve"> </w:t>
            </w:r>
            <w:r w:rsidRPr="00F471F7">
              <w:rPr>
                <w:i/>
                <w:color w:val="000000" w:themeColor="text1"/>
                <w:spacing w:val="-2"/>
              </w:rPr>
              <w:t>regionale/locale</w:t>
            </w:r>
          </w:p>
          <w:p w14:paraId="594B88FD" w14:textId="27A89576" w:rsidR="00312144" w:rsidRPr="004402D1" w:rsidRDefault="006131C5">
            <w:pPr>
              <w:pStyle w:val="TableParagraph"/>
              <w:spacing w:before="1" w:line="240" w:lineRule="auto"/>
              <w:ind w:right="91"/>
              <w:rPr>
                <w:b/>
                <w:color w:val="FF0000"/>
              </w:rPr>
            </w:pPr>
            <w:r w:rsidRPr="006131C5">
              <w:rPr>
                <w:b/>
                <w:color w:val="000000" w:themeColor="text1"/>
                <w:u w:val="single"/>
              </w:rPr>
              <w:t>1 077 624 lei</w:t>
            </w:r>
            <w:r>
              <w:rPr>
                <w:b/>
                <w:color w:val="000000" w:themeColor="text1"/>
              </w:rPr>
              <w:t xml:space="preserve"> (</w:t>
            </w:r>
            <w:r w:rsidR="008033D3" w:rsidRPr="00300E48">
              <w:rPr>
                <w:b/>
                <w:color w:val="000000" w:themeColor="text1"/>
              </w:rPr>
              <w:t>216 000 EUR</w:t>
            </w:r>
            <w:r>
              <w:rPr>
                <w:b/>
                <w:color w:val="000000" w:themeColor="text1"/>
              </w:rPr>
              <w:t>)</w:t>
            </w:r>
          </w:p>
        </w:tc>
      </w:tr>
      <w:tr w:rsidR="008B0168" w14:paraId="39836FE9" w14:textId="77777777">
        <w:trPr>
          <w:trHeight w:val="1044"/>
        </w:trPr>
        <w:tc>
          <w:tcPr>
            <w:tcW w:w="4565" w:type="dxa"/>
          </w:tcPr>
          <w:p w14:paraId="11A3C0DA" w14:textId="77777777" w:rsidR="008B0168" w:rsidRDefault="008B0168" w:rsidP="008B0168">
            <w:pPr>
              <w:pStyle w:val="TableParagraph"/>
              <w:spacing w:line="245" w:lineRule="exact"/>
              <w:ind w:left="133" w:right="312"/>
              <w:rPr>
                <w:b/>
              </w:rPr>
            </w:pPr>
            <w:r>
              <w:rPr>
                <w:b/>
              </w:rPr>
              <w:t>Lit.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d)</w:t>
            </w:r>
          </w:p>
          <w:p w14:paraId="522A1EDC" w14:textId="77777777" w:rsidR="008B0168" w:rsidRDefault="008B0168" w:rsidP="008B0168">
            <w:pPr>
              <w:pStyle w:val="TableParagraph"/>
              <w:spacing w:line="254" w:lineRule="exact"/>
              <w:ind w:left="0" w:right="247"/>
              <w:rPr>
                <w:i/>
              </w:rPr>
            </w:pPr>
            <w:r>
              <w:rPr>
                <w:i/>
              </w:rPr>
              <w:t>Servicii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sociale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și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alte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servicii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specifice</w:t>
            </w:r>
          </w:p>
          <w:p w14:paraId="45AEB91D" w14:textId="499EB346" w:rsidR="008B0168" w:rsidRPr="00F471F7" w:rsidRDefault="008B0168" w:rsidP="008B0168">
            <w:pPr>
              <w:pStyle w:val="TableParagraph"/>
              <w:spacing w:line="243" w:lineRule="exact"/>
              <w:ind w:right="91"/>
              <w:rPr>
                <w:b/>
                <w:color w:val="000000" w:themeColor="text1"/>
              </w:rPr>
            </w:pPr>
            <w:r w:rsidRPr="00F471F7">
              <w:rPr>
                <w:b/>
                <w:color w:val="000000" w:themeColor="text1"/>
                <w:u w:val="single"/>
              </w:rPr>
              <w:t>3 701 850</w:t>
            </w:r>
            <w:r w:rsidRPr="00F471F7">
              <w:rPr>
                <w:b/>
                <w:color w:val="000000" w:themeColor="text1"/>
                <w:spacing w:val="-1"/>
                <w:u w:val="single"/>
              </w:rPr>
              <w:t xml:space="preserve"> </w:t>
            </w:r>
            <w:r w:rsidRPr="00F471F7">
              <w:rPr>
                <w:b/>
                <w:color w:val="000000" w:themeColor="text1"/>
                <w:u w:val="single"/>
              </w:rPr>
              <w:t>lei</w:t>
            </w:r>
            <w:r w:rsidRPr="00F471F7">
              <w:rPr>
                <w:b/>
                <w:color w:val="000000" w:themeColor="text1"/>
                <w:spacing w:val="-5"/>
              </w:rPr>
              <w:t xml:space="preserve"> </w:t>
            </w:r>
            <w:r w:rsidRPr="00F471F7">
              <w:rPr>
                <w:b/>
                <w:color w:val="000000" w:themeColor="text1"/>
              </w:rPr>
              <w:t>(750</w:t>
            </w:r>
            <w:r w:rsidRPr="00F471F7">
              <w:rPr>
                <w:b/>
                <w:color w:val="000000" w:themeColor="text1"/>
                <w:spacing w:val="-2"/>
              </w:rPr>
              <w:t xml:space="preserve"> </w:t>
            </w:r>
            <w:r w:rsidRPr="00F471F7">
              <w:rPr>
                <w:b/>
                <w:color w:val="000000" w:themeColor="text1"/>
              </w:rPr>
              <w:t>000</w:t>
            </w:r>
            <w:r w:rsidRPr="00F471F7">
              <w:rPr>
                <w:b/>
                <w:color w:val="000000" w:themeColor="text1"/>
                <w:spacing w:val="-3"/>
              </w:rPr>
              <w:t xml:space="preserve"> </w:t>
            </w:r>
            <w:r w:rsidRPr="00F471F7">
              <w:rPr>
                <w:b/>
                <w:color w:val="000000" w:themeColor="text1"/>
                <w:spacing w:val="-4"/>
              </w:rPr>
              <w:t>EUR)</w:t>
            </w:r>
          </w:p>
        </w:tc>
        <w:tc>
          <w:tcPr>
            <w:tcW w:w="4563" w:type="dxa"/>
          </w:tcPr>
          <w:p w14:paraId="438FA6AF" w14:textId="77777777" w:rsidR="008B0168" w:rsidRPr="00F471F7" w:rsidRDefault="008B0168" w:rsidP="008B0168">
            <w:pPr>
              <w:pStyle w:val="TableParagraph"/>
              <w:spacing w:line="245" w:lineRule="exact"/>
              <w:ind w:right="91"/>
              <w:rPr>
                <w:b/>
                <w:color w:val="000000" w:themeColor="text1"/>
              </w:rPr>
            </w:pPr>
            <w:r w:rsidRPr="00F471F7">
              <w:rPr>
                <w:b/>
                <w:color w:val="000000" w:themeColor="text1"/>
              </w:rPr>
              <w:t>Lit.</w:t>
            </w:r>
            <w:r w:rsidRPr="00F471F7">
              <w:rPr>
                <w:b/>
                <w:color w:val="000000" w:themeColor="text1"/>
                <w:spacing w:val="-3"/>
              </w:rPr>
              <w:t xml:space="preserve"> </w:t>
            </w:r>
            <w:r w:rsidRPr="00F471F7">
              <w:rPr>
                <w:b/>
                <w:color w:val="000000" w:themeColor="text1"/>
                <w:spacing w:val="-5"/>
              </w:rPr>
              <w:t>d)</w:t>
            </w:r>
          </w:p>
          <w:p w14:paraId="78FA6D66" w14:textId="77777777" w:rsidR="008B0168" w:rsidRPr="00F471F7" w:rsidRDefault="008B0168" w:rsidP="008B0168">
            <w:pPr>
              <w:pStyle w:val="TableParagraph"/>
              <w:spacing w:line="254" w:lineRule="exact"/>
              <w:ind w:right="89"/>
              <w:rPr>
                <w:i/>
                <w:color w:val="000000" w:themeColor="text1"/>
              </w:rPr>
            </w:pPr>
            <w:r w:rsidRPr="00F471F7">
              <w:rPr>
                <w:i/>
                <w:color w:val="000000" w:themeColor="text1"/>
              </w:rPr>
              <w:t>Servicii</w:t>
            </w:r>
            <w:r w:rsidRPr="00F471F7">
              <w:rPr>
                <w:i/>
                <w:color w:val="000000" w:themeColor="text1"/>
                <w:spacing w:val="-5"/>
              </w:rPr>
              <w:t xml:space="preserve"> </w:t>
            </w:r>
            <w:r w:rsidRPr="00F471F7">
              <w:rPr>
                <w:i/>
                <w:color w:val="000000" w:themeColor="text1"/>
              </w:rPr>
              <w:t>sociale</w:t>
            </w:r>
            <w:r w:rsidRPr="00F471F7">
              <w:rPr>
                <w:i/>
                <w:color w:val="000000" w:themeColor="text1"/>
                <w:spacing w:val="-5"/>
              </w:rPr>
              <w:t xml:space="preserve"> </w:t>
            </w:r>
            <w:r w:rsidRPr="00F471F7">
              <w:rPr>
                <w:i/>
                <w:color w:val="000000" w:themeColor="text1"/>
              </w:rPr>
              <w:t>și</w:t>
            </w:r>
            <w:r w:rsidRPr="00F471F7">
              <w:rPr>
                <w:i/>
                <w:color w:val="000000" w:themeColor="text1"/>
                <w:spacing w:val="-5"/>
              </w:rPr>
              <w:t xml:space="preserve"> </w:t>
            </w:r>
            <w:r w:rsidRPr="00F471F7">
              <w:rPr>
                <w:i/>
                <w:color w:val="000000" w:themeColor="text1"/>
              </w:rPr>
              <w:t>alte</w:t>
            </w:r>
            <w:r w:rsidRPr="00F471F7">
              <w:rPr>
                <w:i/>
                <w:color w:val="000000" w:themeColor="text1"/>
                <w:spacing w:val="-5"/>
              </w:rPr>
              <w:t xml:space="preserve"> </w:t>
            </w:r>
            <w:r w:rsidRPr="00F471F7">
              <w:rPr>
                <w:i/>
                <w:color w:val="000000" w:themeColor="text1"/>
              </w:rPr>
              <w:t>servicii</w:t>
            </w:r>
            <w:r w:rsidRPr="00F471F7">
              <w:rPr>
                <w:i/>
                <w:color w:val="000000" w:themeColor="text1"/>
                <w:spacing w:val="-4"/>
              </w:rPr>
              <w:t xml:space="preserve"> </w:t>
            </w:r>
            <w:r w:rsidRPr="00F471F7">
              <w:rPr>
                <w:i/>
                <w:color w:val="000000" w:themeColor="text1"/>
                <w:spacing w:val="-2"/>
              </w:rPr>
              <w:t>specifice</w:t>
            </w:r>
          </w:p>
          <w:p w14:paraId="5B00672F" w14:textId="257E094D" w:rsidR="008B0168" w:rsidRPr="00F471F7" w:rsidRDefault="008B0168" w:rsidP="008B0168">
            <w:pPr>
              <w:pStyle w:val="TableParagraph"/>
              <w:spacing w:line="243" w:lineRule="exact"/>
              <w:ind w:right="91"/>
              <w:rPr>
                <w:b/>
                <w:color w:val="000000" w:themeColor="text1"/>
              </w:rPr>
            </w:pPr>
            <w:r w:rsidRPr="008B0168">
              <w:rPr>
                <w:b/>
                <w:color w:val="000000" w:themeColor="text1"/>
                <w:u w:val="single"/>
              </w:rPr>
              <w:t>3 741 750 le</w:t>
            </w:r>
            <w:r>
              <w:rPr>
                <w:b/>
                <w:color w:val="000000" w:themeColor="text1"/>
                <w:u w:val="single"/>
              </w:rPr>
              <w:t xml:space="preserve">i </w:t>
            </w:r>
            <w:r w:rsidRPr="00F471F7">
              <w:rPr>
                <w:b/>
                <w:color w:val="000000" w:themeColor="text1"/>
              </w:rPr>
              <w:t>(750</w:t>
            </w:r>
            <w:r w:rsidRPr="00F471F7">
              <w:rPr>
                <w:b/>
                <w:color w:val="000000" w:themeColor="text1"/>
                <w:spacing w:val="-2"/>
              </w:rPr>
              <w:t xml:space="preserve"> </w:t>
            </w:r>
            <w:r w:rsidRPr="00F471F7">
              <w:rPr>
                <w:b/>
                <w:color w:val="000000" w:themeColor="text1"/>
              </w:rPr>
              <w:t>000</w:t>
            </w:r>
            <w:r w:rsidRPr="00F471F7">
              <w:rPr>
                <w:b/>
                <w:color w:val="000000" w:themeColor="text1"/>
                <w:spacing w:val="-3"/>
              </w:rPr>
              <w:t xml:space="preserve"> </w:t>
            </w:r>
            <w:r w:rsidRPr="00F471F7">
              <w:rPr>
                <w:b/>
                <w:color w:val="000000" w:themeColor="text1"/>
                <w:spacing w:val="-4"/>
              </w:rPr>
              <w:t>EUR)</w:t>
            </w:r>
          </w:p>
        </w:tc>
      </w:tr>
      <w:tr w:rsidR="008B0168" w14:paraId="24D62F23" w14:textId="77777777">
        <w:trPr>
          <w:trHeight w:val="1045"/>
        </w:trPr>
        <w:tc>
          <w:tcPr>
            <w:tcW w:w="9128" w:type="dxa"/>
            <w:gridSpan w:val="2"/>
          </w:tcPr>
          <w:p w14:paraId="4CA303D0" w14:textId="77777777" w:rsidR="008B0168" w:rsidRDefault="008B0168" w:rsidP="008B0168">
            <w:pPr>
              <w:pStyle w:val="TableParagraph"/>
              <w:spacing w:before="244" w:line="240" w:lineRule="auto"/>
              <w:ind w:left="2786" w:right="2619" w:firstLine="300"/>
              <w:jc w:val="left"/>
              <w:rPr>
                <w:b/>
              </w:rPr>
            </w:pPr>
            <w:r>
              <w:rPr>
                <w:b/>
              </w:rPr>
              <w:t>Art. 6 din Legea nr. 98/2016 (Art.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13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din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Directiva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2014/24/UE)</w:t>
            </w:r>
          </w:p>
        </w:tc>
      </w:tr>
    </w:tbl>
    <w:p w14:paraId="47DB0CC2" w14:textId="77777777" w:rsidR="00312144" w:rsidRDefault="00312144">
      <w:pPr>
        <w:sectPr w:rsidR="00312144">
          <w:type w:val="continuous"/>
          <w:pgSz w:w="12240" w:h="15840"/>
          <w:pgMar w:top="1340" w:right="1320" w:bottom="813" w:left="1340" w:header="708" w:footer="708" w:gutter="0"/>
          <w:cols w:space="708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5"/>
        <w:gridCol w:w="4563"/>
      </w:tblGrid>
      <w:tr w:rsidR="00312144" w14:paraId="6430F2A8" w14:textId="77777777">
        <w:trPr>
          <w:trHeight w:val="1276"/>
        </w:trPr>
        <w:tc>
          <w:tcPr>
            <w:tcW w:w="4565" w:type="dxa"/>
          </w:tcPr>
          <w:p w14:paraId="1C09AB3B" w14:textId="77777777" w:rsidR="00144122" w:rsidRDefault="00144122" w:rsidP="00144122">
            <w:pPr>
              <w:pStyle w:val="TableParagraph"/>
              <w:spacing w:line="242" w:lineRule="auto"/>
              <w:ind w:right="87"/>
              <w:rPr>
                <w:b/>
              </w:rPr>
            </w:pPr>
            <w:r>
              <w:rPr>
                <w:b/>
              </w:rPr>
              <w:lastRenderedPageBreak/>
              <w:t>Alin.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(1)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lit.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lege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(lit.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din </w:t>
            </w:r>
            <w:r>
              <w:rPr>
                <w:b/>
                <w:spacing w:val="-2"/>
              </w:rPr>
              <w:t>Directivă)</w:t>
            </w:r>
          </w:p>
          <w:p w14:paraId="39FAACC2" w14:textId="77777777" w:rsidR="00144122" w:rsidRDefault="00144122" w:rsidP="00144122">
            <w:pPr>
              <w:pStyle w:val="TableParagraph"/>
              <w:spacing w:line="251" w:lineRule="exact"/>
              <w:ind w:right="87"/>
              <w:rPr>
                <w:i/>
              </w:rPr>
            </w:pPr>
            <w:r>
              <w:rPr>
                <w:i/>
                <w:spacing w:val="-2"/>
              </w:rPr>
              <w:t>Lucrări</w:t>
            </w:r>
          </w:p>
          <w:p w14:paraId="3A01420A" w14:textId="60C25C66" w:rsidR="00312144" w:rsidRDefault="00144122" w:rsidP="00144122">
            <w:pPr>
              <w:pStyle w:val="TableParagraph"/>
              <w:ind w:left="4"/>
              <w:rPr>
                <w:b/>
              </w:rPr>
            </w:pPr>
            <w:r w:rsidRPr="00A77210">
              <w:rPr>
                <w:b/>
                <w:color w:val="000000" w:themeColor="text1"/>
                <w:u w:val="single"/>
              </w:rPr>
              <w:t>27 334 460</w:t>
            </w:r>
            <w:r>
              <w:rPr>
                <w:b/>
                <w:color w:val="000000" w:themeColor="text1"/>
                <w:u w:val="single"/>
              </w:rPr>
              <w:t xml:space="preserve"> lei</w:t>
            </w:r>
            <w:r w:rsidRPr="00A77210">
              <w:rPr>
                <w:b/>
                <w:color w:val="000000" w:themeColor="text1"/>
              </w:rPr>
              <w:t xml:space="preserve"> (5</w:t>
            </w:r>
            <w:r w:rsidRPr="00A77210">
              <w:rPr>
                <w:b/>
                <w:color w:val="000000" w:themeColor="text1"/>
                <w:spacing w:val="-4"/>
              </w:rPr>
              <w:t xml:space="preserve"> </w:t>
            </w:r>
            <w:r w:rsidRPr="00A77210">
              <w:rPr>
                <w:b/>
                <w:color w:val="000000" w:themeColor="text1"/>
              </w:rPr>
              <w:t>538</w:t>
            </w:r>
            <w:r w:rsidRPr="00A77210">
              <w:rPr>
                <w:b/>
                <w:color w:val="000000" w:themeColor="text1"/>
                <w:spacing w:val="-2"/>
              </w:rPr>
              <w:t xml:space="preserve"> </w:t>
            </w:r>
            <w:r w:rsidRPr="00A77210">
              <w:rPr>
                <w:b/>
                <w:color w:val="000000" w:themeColor="text1"/>
              </w:rPr>
              <w:t xml:space="preserve">000 </w:t>
            </w:r>
            <w:r w:rsidRPr="00A77210">
              <w:rPr>
                <w:b/>
                <w:color w:val="000000" w:themeColor="text1"/>
                <w:spacing w:val="-4"/>
              </w:rPr>
              <w:t>EUR)</w:t>
            </w:r>
          </w:p>
        </w:tc>
        <w:tc>
          <w:tcPr>
            <w:tcW w:w="4563" w:type="dxa"/>
          </w:tcPr>
          <w:p w14:paraId="5D4F3AF8" w14:textId="77777777" w:rsidR="00312144" w:rsidRDefault="00AB3912">
            <w:pPr>
              <w:pStyle w:val="TableParagraph"/>
              <w:spacing w:line="242" w:lineRule="auto"/>
              <w:ind w:right="87"/>
              <w:rPr>
                <w:b/>
              </w:rPr>
            </w:pPr>
            <w:r>
              <w:rPr>
                <w:b/>
              </w:rPr>
              <w:t>Alin.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(1)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lit.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lege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(lit.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din </w:t>
            </w:r>
            <w:r>
              <w:rPr>
                <w:b/>
                <w:spacing w:val="-2"/>
              </w:rPr>
              <w:t>Directivă)</w:t>
            </w:r>
          </w:p>
          <w:p w14:paraId="439624EB" w14:textId="77777777" w:rsidR="00312144" w:rsidRDefault="00AB3912">
            <w:pPr>
              <w:pStyle w:val="TableParagraph"/>
              <w:spacing w:line="251" w:lineRule="exact"/>
              <w:ind w:right="87"/>
              <w:rPr>
                <w:i/>
              </w:rPr>
            </w:pPr>
            <w:r>
              <w:rPr>
                <w:i/>
                <w:spacing w:val="-2"/>
              </w:rPr>
              <w:t>Lucrări</w:t>
            </w:r>
          </w:p>
          <w:p w14:paraId="721329A1" w14:textId="78489AFF" w:rsidR="00312144" w:rsidRDefault="006131C5">
            <w:pPr>
              <w:pStyle w:val="TableParagraph"/>
              <w:ind w:left="102" w:right="87"/>
              <w:rPr>
                <w:b/>
              </w:rPr>
            </w:pPr>
            <w:r w:rsidRPr="006131C5">
              <w:rPr>
                <w:b/>
                <w:color w:val="000000" w:themeColor="text1"/>
                <w:u w:val="single"/>
              </w:rPr>
              <w:t>26 960 556</w:t>
            </w:r>
            <w:r w:rsidRPr="006131C5">
              <w:rPr>
                <w:b/>
                <w:i/>
                <w:iCs/>
                <w:color w:val="000000" w:themeColor="text1"/>
                <w:u w:val="single"/>
              </w:rPr>
              <w:t xml:space="preserve"> </w:t>
            </w:r>
            <w:r w:rsidRPr="006131C5">
              <w:rPr>
                <w:b/>
                <w:color w:val="000000" w:themeColor="text1"/>
                <w:u w:val="single"/>
              </w:rPr>
              <w:t>lei</w:t>
            </w:r>
            <w:r>
              <w:rPr>
                <w:b/>
                <w:color w:val="000000" w:themeColor="text1"/>
              </w:rPr>
              <w:t xml:space="preserve"> (</w:t>
            </w:r>
            <w:r w:rsidR="00300E48" w:rsidRPr="006131C5">
              <w:rPr>
                <w:b/>
              </w:rPr>
              <w:t>5</w:t>
            </w:r>
            <w:r w:rsidR="00300E48" w:rsidRPr="00300E48">
              <w:rPr>
                <w:b/>
              </w:rPr>
              <w:t xml:space="preserve"> 404 000 EUR</w:t>
            </w:r>
            <w:r>
              <w:rPr>
                <w:b/>
              </w:rPr>
              <w:t>)</w:t>
            </w:r>
          </w:p>
        </w:tc>
      </w:tr>
      <w:tr w:rsidR="00312144" w14:paraId="690AC1D0" w14:textId="77777777" w:rsidTr="001E7EE6">
        <w:trPr>
          <w:trHeight w:val="1106"/>
        </w:trPr>
        <w:tc>
          <w:tcPr>
            <w:tcW w:w="4565" w:type="dxa"/>
          </w:tcPr>
          <w:p w14:paraId="5FC2AF98" w14:textId="77777777" w:rsidR="00144122" w:rsidRDefault="00144122" w:rsidP="00144122">
            <w:pPr>
              <w:pStyle w:val="TableParagraph"/>
              <w:spacing w:line="240" w:lineRule="auto"/>
              <w:ind w:right="87"/>
              <w:rPr>
                <w:b/>
              </w:rPr>
            </w:pPr>
            <w:r>
              <w:rPr>
                <w:b/>
              </w:rPr>
              <w:t>Alin.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(3)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lit.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lege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(lit.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b)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din </w:t>
            </w:r>
            <w:r>
              <w:rPr>
                <w:b/>
                <w:spacing w:val="-2"/>
              </w:rPr>
              <w:t>Directivă)</w:t>
            </w:r>
          </w:p>
          <w:p w14:paraId="4AD75447" w14:textId="77777777" w:rsidR="00144122" w:rsidRDefault="00144122" w:rsidP="00144122">
            <w:pPr>
              <w:pStyle w:val="TableParagraph"/>
              <w:spacing w:line="253" w:lineRule="exact"/>
              <w:ind w:left="101" w:right="87"/>
              <w:rPr>
                <w:i/>
              </w:rPr>
            </w:pPr>
            <w:r>
              <w:rPr>
                <w:i/>
                <w:spacing w:val="-2"/>
              </w:rPr>
              <w:t>Servicii</w:t>
            </w:r>
          </w:p>
          <w:p w14:paraId="3D067672" w14:textId="41C8FD83" w:rsidR="00312144" w:rsidRDefault="00144122" w:rsidP="00144122">
            <w:pPr>
              <w:pStyle w:val="TableParagraph"/>
              <w:spacing w:line="240" w:lineRule="auto"/>
              <w:ind w:left="4"/>
              <w:rPr>
                <w:b/>
              </w:rPr>
            </w:pPr>
            <w:r w:rsidRPr="00A77210">
              <w:rPr>
                <w:b/>
                <w:color w:val="000000" w:themeColor="text1"/>
                <w:u w:val="single"/>
              </w:rPr>
              <w:t>1 090 812 lei</w:t>
            </w:r>
            <w:r w:rsidRPr="00A77210">
              <w:rPr>
                <w:b/>
                <w:color w:val="000000" w:themeColor="text1"/>
                <w:spacing w:val="-4"/>
              </w:rPr>
              <w:t xml:space="preserve"> </w:t>
            </w:r>
            <w:r>
              <w:rPr>
                <w:b/>
              </w:rPr>
              <w:t>(221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000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EUR)</w:t>
            </w:r>
          </w:p>
        </w:tc>
        <w:tc>
          <w:tcPr>
            <w:tcW w:w="4563" w:type="dxa"/>
          </w:tcPr>
          <w:p w14:paraId="3BFACBC1" w14:textId="77777777" w:rsidR="00312144" w:rsidRDefault="00AB3912">
            <w:pPr>
              <w:pStyle w:val="TableParagraph"/>
              <w:spacing w:line="240" w:lineRule="auto"/>
              <w:ind w:right="87"/>
              <w:rPr>
                <w:b/>
              </w:rPr>
            </w:pPr>
            <w:r>
              <w:rPr>
                <w:b/>
              </w:rPr>
              <w:t>Alin.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(3)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lit.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lege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(lit.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b)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din </w:t>
            </w:r>
            <w:r>
              <w:rPr>
                <w:b/>
                <w:spacing w:val="-2"/>
              </w:rPr>
              <w:t>Directivă)</w:t>
            </w:r>
          </w:p>
          <w:p w14:paraId="1F678AE0" w14:textId="77777777" w:rsidR="00312144" w:rsidRDefault="00AB3912">
            <w:pPr>
              <w:pStyle w:val="TableParagraph"/>
              <w:spacing w:line="253" w:lineRule="exact"/>
              <w:ind w:left="101" w:right="87"/>
              <w:rPr>
                <w:i/>
              </w:rPr>
            </w:pPr>
            <w:r>
              <w:rPr>
                <w:i/>
                <w:spacing w:val="-2"/>
              </w:rPr>
              <w:t>Servicii</w:t>
            </w:r>
          </w:p>
          <w:p w14:paraId="62476C18" w14:textId="138945CC" w:rsidR="00312144" w:rsidRDefault="006131C5">
            <w:pPr>
              <w:pStyle w:val="TableParagraph"/>
              <w:spacing w:line="240" w:lineRule="auto"/>
              <w:ind w:right="91"/>
              <w:rPr>
                <w:b/>
              </w:rPr>
            </w:pPr>
            <w:r w:rsidRPr="006131C5">
              <w:rPr>
                <w:b/>
                <w:color w:val="000000" w:themeColor="text1"/>
                <w:u w:val="single"/>
              </w:rPr>
              <w:t>1 077 624 lei</w:t>
            </w:r>
            <w:r>
              <w:rPr>
                <w:b/>
                <w:color w:val="000000" w:themeColor="text1"/>
              </w:rPr>
              <w:t xml:space="preserve"> (</w:t>
            </w:r>
            <w:r w:rsidR="00300E48" w:rsidRPr="00300E48">
              <w:rPr>
                <w:b/>
              </w:rPr>
              <w:t>216 000 EUR</w:t>
            </w:r>
            <w:r>
              <w:rPr>
                <w:b/>
              </w:rPr>
              <w:t>)</w:t>
            </w:r>
          </w:p>
        </w:tc>
      </w:tr>
      <w:tr w:rsidR="00586075" w:rsidRPr="00586075" w14:paraId="6562B18C" w14:textId="77777777" w:rsidTr="001E7EE6">
        <w:trPr>
          <w:trHeight w:val="671"/>
        </w:trPr>
        <w:tc>
          <w:tcPr>
            <w:tcW w:w="9128" w:type="dxa"/>
            <w:gridSpan w:val="2"/>
          </w:tcPr>
          <w:p w14:paraId="318BDDE5" w14:textId="77777777" w:rsidR="00586075" w:rsidRDefault="00586075" w:rsidP="001E7EE6">
            <w:pPr>
              <w:jc w:val="center"/>
              <w:rPr>
                <w:b/>
              </w:rPr>
            </w:pPr>
            <w:r w:rsidRPr="00586075">
              <w:rPr>
                <w:b/>
              </w:rPr>
              <w:t xml:space="preserve">Art. 19 lit. a) din Legea nr. 98/2016 </w:t>
            </w:r>
          </w:p>
          <w:p w14:paraId="720282D9" w14:textId="5DCC79CC" w:rsidR="00586075" w:rsidRPr="00586075" w:rsidRDefault="00586075" w:rsidP="001E7EE6">
            <w:pPr>
              <w:jc w:val="center"/>
              <w:rPr>
                <w:b/>
              </w:rPr>
            </w:pPr>
            <w:r w:rsidRPr="00586075">
              <w:rPr>
                <w:b/>
              </w:rPr>
              <w:t>(Art. 5 alin. (10) din Directiva 2014/24/UE)</w:t>
            </w:r>
          </w:p>
        </w:tc>
      </w:tr>
      <w:tr w:rsidR="00586075" w:rsidRPr="00586075" w14:paraId="7DE94F9F" w14:textId="77777777" w:rsidTr="00A42120">
        <w:trPr>
          <w:trHeight w:val="765"/>
        </w:trPr>
        <w:tc>
          <w:tcPr>
            <w:tcW w:w="4565" w:type="dxa"/>
          </w:tcPr>
          <w:p w14:paraId="1642254C" w14:textId="77777777" w:rsidR="00586075" w:rsidRPr="00586075" w:rsidRDefault="00586075" w:rsidP="001E7EE6">
            <w:pPr>
              <w:jc w:val="center"/>
              <w:rPr>
                <w:b/>
                <w:i/>
              </w:rPr>
            </w:pPr>
            <w:r w:rsidRPr="00586075">
              <w:rPr>
                <w:b/>
                <w:i/>
              </w:rPr>
              <w:t>Produse și servicii - loturi</w:t>
            </w:r>
          </w:p>
          <w:p w14:paraId="029D9B7F" w14:textId="31E66665" w:rsidR="00586075" w:rsidRPr="00586075" w:rsidRDefault="00586075" w:rsidP="001E7EE6">
            <w:pPr>
              <w:jc w:val="center"/>
              <w:rPr>
                <w:b/>
              </w:rPr>
            </w:pPr>
            <w:r w:rsidRPr="00586075">
              <w:rPr>
                <w:b/>
                <w:u w:val="single"/>
              </w:rPr>
              <w:t>394 864 lei</w:t>
            </w:r>
            <w:r w:rsidRPr="00586075">
              <w:rPr>
                <w:b/>
              </w:rPr>
              <w:t xml:space="preserve"> (80 000 EUR)</w:t>
            </w:r>
          </w:p>
        </w:tc>
        <w:tc>
          <w:tcPr>
            <w:tcW w:w="4563" w:type="dxa"/>
          </w:tcPr>
          <w:p w14:paraId="7363042A" w14:textId="77777777" w:rsidR="00586075" w:rsidRPr="00586075" w:rsidRDefault="00586075" w:rsidP="001E7EE6">
            <w:pPr>
              <w:jc w:val="center"/>
              <w:rPr>
                <w:b/>
                <w:i/>
              </w:rPr>
            </w:pPr>
            <w:r w:rsidRPr="00586075">
              <w:rPr>
                <w:b/>
                <w:i/>
              </w:rPr>
              <w:t>Produse și servicii - loturi</w:t>
            </w:r>
          </w:p>
          <w:p w14:paraId="38A3C5D5" w14:textId="57AE5486" w:rsidR="00586075" w:rsidRPr="00586075" w:rsidRDefault="00586075" w:rsidP="001E7EE6">
            <w:pPr>
              <w:jc w:val="center"/>
              <w:rPr>
                <w:b/>
              </w:rPr>
            </w:pPr>
            <w:r>
              <w:rPr>
                <w:b/>
                <w:u w:val="single"/>
              </w:rPr>
              <w:t>399 120</w:t>
            </w:r>
            <w:r w:rsidRPr="00586075">
              <w:rPr>
                <w:b/>
                <w:u w:val="single"/>
              </w:rPr>
              <w:t xml:space="preserve"> lei</w:t>
            </w:r>
            <w:r w:rsidRPr="00586075">
              <w:rPr>
                <w:b/>
              </w:rPr>
              <w:t xml:space="preserve"> (80 000 EUR)</w:t>
            </w:r>
          </w:p>
        </w:tc>
      </w:tr>
      <w:tr w:rsidR="00586075" w:rsidRPr="00586075" w14:paraId="2D7CD140" w14:textId="77777777" w:rsidTr="00A42120">
        <w:trPr>
          <w:trHeight w:val="1045"/>
        </w:trPr>
        <w:tc>
          <w:tcPr>
            <w:tcW w:w="4565" w:type="dxa"/>
          </w:tcPr>
          <w:p w14:paraId="7AA07F65" w14:textId="77777777" w:rsidR="00586075" w:rsidRPr="00586075" w:rsidRDefault="00586075" w:rsidP="001E7EE6">
            <w:pPr>
              <w:jc w:val="center"/>
              <w:rPr>
                <w:b/>
                <w:i/>
              </w:rPr>
            </w:pPr>
            <w:r w:rsidRPr="00586075">
              <w:rPr>
                <w:b/>
                <w:i/>
              </w:rPr>
              <w:t>Lucrări – loturi</w:t>
            </w:r>
          </w:p>
          <w:p w14:paraId="7A44309C" w14:textId="22B3C513" w:rsidR="00586075" w:rsidRPr="00586075" w:rsidRDefault="00586075" w:rsidP="001E7EE6">
            <w:pPr>
              <w:jc w:val="center"/>
              <w:rPr>
                <w:b/>
              </w:rPr>
            </w:pPr>
            <w:r w:rsidRPr="00586075">
              <w:rPr>
                <w:b/>
                <w:u w:val="single"/>
              </w:rPr>
              <w:t>4 935 800 lei</w:t>
            </w:r>
            <w:r w:rsidRPr="00586075">
              <w:rPr>
                <w:b/>
              </w:rPr>
              <w:t xml:space="preserve"> (1 000 000 EUR)</w:t>
            </w:r>
          </w:p>
        </w:tc>
        <w:tc>
          <w:tcPr>
            <w:tcW w:w="4563" w:type="dxa"/>
          </w:tcPr>
          <w:p w14:paraId="2509D8AB" w14:textId="77777777" w:rsidR="00586075" w:rsidRPr="00586075" w:rsidRDefault="00586075" w:rsidP="001E7EE6">
            <w:pPr>
              <w:jc w:val="center"/>
              <w:rPr>
                <w:b/>
                <w:i/>
              </w:rPr>
            </w:pPr>
            <w:r w:rsidRPr="00586075">
              <w:rPr>
                <w:b/>
                <w:i/>
              </w:rPr>
              <w:t>Lucrări – loturi</w:t>
            </w:r>
          </w:p>
          <w:p w14:paraId="05C9E5AD" w14:textId="2AD112F2" w:rsidR="00586075" w:rsidRPr="00586075" w:rsidRDefault="00586075" w:rsidP="001E7EE6">
            <w:pPr>
              <w:jc w:val="center"/>
              <w:rPr>
                <w:b/>
              </w:rPr>
            </w:pPr>
            <w:r>
              <w:rPr>
                <w:b/>
                <w:u w:val="single"/>
              </w:rPr>
              <w:t>4 989 000</w:t>
            </w:r>
            <w:r w:rsidRPr="00586075">
              <w:rPr>
                <w:b/>
                <w:u w:val="single"/>
              </w:rPr>
              <w:t xml:space="preserve"> lei</w:t>
            </w:r>
            <w:r w:rsidRPr="00586075">
              <w:rPr>
                <w:b/>
              </w:rPr>
              <w:t xml:space="preserve"> (1 000 000 EUR)</w:t>
            </w:r>
          </w:p>
        </w:tc>
      </w:tr>
    </w:tbl>
    <w:p w14:paraId="28744EF5" w14:textId="77777777" w:rsidR="00586075" w:rsidRPr="00586075" w:rsidRDefault="00586075" w:rsidP="00586075">
      <w:pPr>
        <w:rPr>
          <w:b/>
        </w:rPr>
      </w:pPr>
    </w:p>
    <w:p w14:paraId="5F5E7506" w14:textId="77777777" w:rsidR="00312144" w:rsidRDefault="00312144">
      <w:pPr>
        <w:rPr>
          <w:b/>
        </w:rPr>
      </w:pPr>
    </w:p>
    <w:p w14:paraId="45BC54CD" w14:textId="77777777" w:rsidR="00312144" w:rsidRDefault="00312144">
      <w:pPr>
        <w:rPr>
          <w:b/>
        </w:rPr>
      </w:pPr>
    </w:p>
    <w:p w14:paraId="650E0C58" w14:textId="77777777" w:rsidR="00312144" w:rsidRDefault="00312144">
      <w:pPr>
        <w:spacing w:before="10"/>
        <w:rPr>
          <w:b/>
        </w:rPr>
      </w:pPr>
    </w:p>
    <w:p w14:paraId="66FC7DEF" w14:textId="77777777" w:rsidR="00312144" w:rsidRDefault="00AB3912">
      <w:pPr>
        <w:ind w:left="10" w:right="26"/>
        <w:jc w:val="center"/>
        <w:rPr>
          <w:b/>
        </w:rPr>
      </w:pPr>
      <w:r>
        <w:rPr>
          <w:b/>
        </w:rPr>
        <w:t>Legea</w:t>
      </w:r>
      <w:r>
        <w:rPr>
          <w:b/>
          <w:spacing w:val="-3"/>
        </w:rPr>
        <w:t xml:space="preserve"> </w:t>
      </w:r>
      <w:r>
        <w:rPr>
          <w:b/>
        </w:rPr>
        <w:t>nr.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99/2016</w:t>
      </w:r>
    </w:p>
    <w:p w14:paraId="7F781E39" w14:textId="77777777" w:rsidR="00312144" w:rsidRDefault="00312144">
      <w:pPr>
        <w:rPr>
          <w:b/>
        </w:rPr>
      </w:pPr>
    </w:p>
    <w:p w14:paraId="3E2C8032" w14:textId="068EC5A6" w:rsidR="00312144" w:rsidRDefault="00AB3912">
      <w:pPr>
        <w:pStyle w:val="Heading1"/>
        <w:spacing w:line="255" w:lineRule="exact"/>
        <w:ind w:left="9" w:right="26" w:firstLine="0"/>
        <w:jc w:val="center"/>
      </w:pPr>
      <w:r>
        <w:t>REGULAMENTUL</w:t>
      </w:r>
      <w:r>
        <w:rPr>
          <w:spacing w:val="-8"/>
        </w:rPr>
        <w:t xml:space="preserve"> </w:t>
      </w:r>
      <w:r>
        <w:t>DELEGAT</w:t>
      </w:r>
      <w:r>
        <w:rPr>
          <w:spacing w:val="-8"/>
        </w:rPr>
        <w:t xml:space="preserve"> </w:t>
      </w:r>
      <w:r>
        <w:t>(UE)</w:t>
      </w:r>
      <w:r>
        <w:rPr>
          <w:spacing w:val="-6"/>
        </w:rPr>
        <w:t xml:space="preserve"> </w:t>
      </w:r>
      <w:r w:rsidR="0009255E">
        <w:t>20</w:t>
      </w:r>
      <w:r w:rsidR="002C4D36">
        <w:t>25</w:t>
      </w:r>
      <w:r w:rsidR="0009255E">
        <w:t>/2</w:t>
      </w:r>
      <w:r w:rsidR="002C4D36">
        <w:t>150</w:t>
      </w:r>
      <w:r>
        <w:rPr>
          <w:spacing w:val="-6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rPr>
          <w:spacing w:val="-2"/>
        </w:rPr>
        <w:t>COMISIEI</w:t>
      </w:r>
    </w:p>
    <w:p w14:paraId="4C3ED202" w14:textId="77777777" w:rsidR="00312144" w:rsidRDefault="00AB3912">
      <w:pPr>
        <w:spacing w:line="255" w:lineRule="exact"/>
        <w:ind w:left="1" w:right="26"/>
        <w:jc w:val="center"/>
        <w:rPr>
          <w:b/>
        </w:rPr>
      </w:pP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modificare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Directivei</w:t>
      </w:r>
      <w:r>
        <w:rPr>
          <w:b/>
          <w:spacing w:val="-6"/>
        </w:rPr>
        <w:t xml:space="preserve"> </w:t>
      </w:r>
      <w:r>
        <w:rPr>
          <w:b/>
        </w:rPr>
        <w:t>2014/25/UE</w:t>
      </w:r>
      <w:r>
        <w:rPr>
          <w:b/>
          <w:spacing w:val="-7"/>
        </w:rPr>
        <w:t xml:space="preserve"> </w:t>
      </w:r>
      <w:r>
        <w:rPr>
          <w:b/>
        </w:rPr>
        <w:t>a</w:t>
      </w:r>
      <w:r>
        <w:rPr>
          <w:b/>
          <w:spacing w:val="-7"/>
        </w:rPr>
        <w:t xml:space="preserve"> </w:t>
      </w:r>
      <w:r>
        <w:rPr>
          <w:b/>
        </w:rPr>
        <w:t>Parlamentului</w:t>
      </w:r>
      <w:r>
        <w:rPr>
          <w:b/>
          <w:spacing w:val="-6"/>
        </w:rPr>
        <w:t xml:space="preserve"> </w:t>
      </w:r>
      <w:r>
        <w:rPr>
          <w:b/>
        </w:rPr>
        <w:t>European</w:t>
      </w:r>
      <w:r>
        <w:rPr>
          <w:b/>
          <w:spacing w:val="-6"/>
        </w:rPr>
        <w:t xml:space="preserve"> </w:t>
      </w:r>
      <w:r>
        <w:rPr>
          <w:b/>
        </w:rPr>
        <w:t>și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Consiliului</w:t>
      </w:r>
    </w:p>
    <w:p w14:paraId="210B7A62" w14:textId="77777777" w:rsidR="00312144" w:rsidRDefault="00312144">
      <w:pPr>
        <w:rPr>
          <w:b/>
          <w:sz w:val="20"/>
        </w:rPr>
      </w:pPr>
    </w:p>
    <w:p w14:paraId="5062CB68" w14:textId="77777777" w:rsidR="00312144" w:rsidRDefault="00312144">
      <w:pPr>
        <w:spacing w:before="58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5"/>
        <w:gridCol w:w="4563"/>
      </w:tblGrid>
      <w:tr w:rsidR="0009255E" w14:paraId="0BE3C17E" w14:textId="77777777">
        <w:trPr>
          <w:trHeight w:val="582"/>
        </w:trPr>
        <w:tc>
          <w:tcPr>
            <w:tcW w:w="4565" w:type="dxa"/>
            <w:shd w:val="clear" w:color="auto" w:fill="E7E6E6"/>
          </w:tcPr>
          <w:p w14:paraId="79222B65" w14:textId="2644F2A9" w:rsidR="0009255E" w:rsidRDefault="0009255E" w:rsidP="0009255E">
            <w:pPr>
              <w:pStyle w:val="TableParagraph"/>
              <w:tabs>
                <w:tab w:val="right" w:pos="4555"/>
              </w:tabs>
              <w:spacing w:before="244" w:line="240" w:lineRule="auto"/>
              <w:ind w:left="784"/>
              <w:jc w:val="left"/>
              <w:rPr>
                <w:b/>
              </w:rPr>
            </w:pPr>
            <w:r>
              <w:rPr>
                <w:b/>
              </w:rPr>
              <w:t>PÂNĂ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DECEMBRIE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202</w:t>
            </w:r>
            <w:r w:rsidR="00CD71B5">
              <w:rPr>
                <w:b/>
                <w:spacing w:val="-4"/>
              </w:rPr>
              <w:t>5</w:t>
            </w:r>
            <w:r>
              <w:rPr>
                <w:b/>
                <w:spacing w:val="-4"/>
              </w:rPr>
              <w:tab/>
            </w:r>
          </w:p>
        </w:tc>
        <w:tc>
          <w:tcPr>
            <w:tcW w:w="4563" w:type="dxa"/>
            <w:shd w:val="clear" w:color="auto" w:fill="E7E6E6"/>
          </w:tcPr>
          <w:p w14:paraId="2EE7C0FF" w14:textId="1042ADEC" w:rsidR="0009255E" w:rsidRDefault="00FE190F" w:rsidP="0009255E">
            <w:pPr>
              <w:pStyle w:val="TableParagraph"/>
              <w:spacing w:before="244" w:line="240" w:lineRule="auto"/>
              <w:ind w:left="694"/>
              <w:jc w:val="left"/>
              <w:rPr>
                <w:b/>
              </w:rPr>
            </w:pPr>
            <w:r>
              <w:rPr>
                <w:b/>
              </w:rPr>
              <w:t>ÎNCEPÂND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IANUARIE</w:t>
            </w:r>
            <w:r>
              <w:rPr>
                <w:b/>
                <w:spacing w:val="-4"/>
              </w:rPr>
              <w:t xml:space="preserve"> 2026</w:t>
            </w:r>
          </w:p>
        </w:tc>
      </w:tr>
      <w:tr w:rsidR="00312144" w14:paraId="22A09488" w14:textId="77777777">
        <w:trPr>
          <w:trHeight w:val="1022"/>
        </w:trPr>
        <w:tc>
          <w:tcPr>
            <w:tcW w:w="9128" w:type="dxa"/>
            <w:gridSpan w:val="2"/>
          </w:tcPr>
          <w:p w14:paraId="3B82C3DC" w14:textId="77777777" w:rsidR="00312144" w:rsidRDefault="00AB3912">
            <w:pPr>
              <w:pStyle w:val="TableParagraph"/>
              <w:spacing w:before="244" w:line="240" w:lineRule="auto"/>
              <w:ind w:left="2784" w:right="2217" w:hanging="202"/>
              <w:jc w:val="left"/>
              <w:rPr>
                <w:b/>
              </w:rPr>
            </w:pPr>
            <w:r>
              <w:rPr>
                <w:b/>
              </w:rPr>
              <w:t>Art.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alin.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(1)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Legea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nr.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99/2016 (Art. 15 din Directiva 2014/25/UE)</w:t>
            </w:r>
          </w:p>
        </w:tc>
      </w:tr>
      <w:tr w:rsidR="0009255E" w14:paraId="3729D12A" w14:textId="77777777">
        <w:trPr>
          <w:trHeight w:val="1045"/>
        </w:trPr>
        <w:tc>
          <w:tcPr>
            <w:tcW w:w="4565" w:type="dxa"/>
          </w:tcPr>
          <w:p w14:paraId="0EF700E6" w14:textId="77777777" w:rsidR="00144122" w:rsidRPr="00D477A4" w:rsidRDefault="00144122" w:rsidP="00144122">
            <w:pPr>
              <w:pStyle w:val="TableParagraph"/>
              <w:spacing w:line="243" w:lineRule="exact"/>
              <w:ind w:right="91"/>
              <w:rPr>
                <w:b/>
                <w:color w:val="000000" w:themeColor="text1"/>
              </w:rPr>
            </w:pPr>
            <w:r w:rsidRPr="00D477A4">
              <w:rPr>
                <w:b/>
                <w:color w:val="000000" w:themeColor="text1"/>
              </w:rPr>
              <w:t>Lit.</w:t>
            </w:r>
            <w:r w:rsidRPr="00D477A4">
              <w:rPr>
                <w:b/>
                <w:color w:val="000000" w:themeColor="text1"/>
                <w:spacing w:val="-3"/>
              </w:rPr>
              <w:t xml:space="preserve"> </w:t>
            </w:r>
            <w:r w:rsidRPr="00D477A4">
              <w:rPr>
                <w:b/>
                <w:color w:val="000000" w:themeColor="text1"/>
                <w:spacing w:val="-5"/>
              </w:rPr>
              <w:t>a)</w:t>
            </w:r>
          </w:p>
          <w:p w14:paraId="34EA3359" w14:textId="77777777" w:rsidR="00144122" w:rsidRPr="00D477A4" w:rsidRDefault="00144122" w:rsidP="00144122">
            <w:pPr>
              <w:pStyle w:val="TableParagraph"/>
              <w:spacing w:before="1"/>
              <w:ind w:right="89"/>
              <w:rPr>
                <w:i/>
                <w:color w:val="000000" w:themeColor="text1"/>
              </w:rPr>
            </w:pPr>
            <w:r w:rsidRPr="00D477A4">
              <w:rPr>
                <w:i/>
                <w:color w:val="000000" w:themeColor="text1"/>
              </w:rPr>
              <w:t>Produse</w:t>
            </w:r>
            <w:r w:rsidRPr="00D477A4">
              <w:rPr>
                <w:i/>
                <w:color w:val="000000" w:themeColor="text1"/>
                <w:spacing w:val="-4"/>
              </w:rPr>
              <w:t xml:space="preserve"> </w:t>
            </w:r>
            <w:r w:rsidRPr="00D477A4">
              <w:rPr>
                <w:i/>
                <w:color w:val="000000" w:themeColor="text1"/>
              </w:rPr>
              <w:t>și</w:t>
            </w:r>
            <w:r w:rsidRPr="00D477A4">
              <w:rPr>
                <w:i/>
                <w:color w:val="000000" w:themeColor="text1"/>
                <w:spacing w:val="-3"/>
              </w:rPr>
              <w:t xml:space="preserve"> </w:t>
            </w:r>
            <w:r w:rsidRPr="00D477A4">
              <w:rPr>
                <w:i/>
                <w:color w:val="000000" w:themeColor="text1"/>
                <w:spacing w:val="-2"/>
              </w:rPr>
              <w:t>servicii</w:t>
            </w:r>
          </w:p>
          <w:p w14:paraId="496548A9" w14:textId="17C0B53A" w:rsidR="0009255E" w:rsidRPr="009D708E" w:rsidRDefault="00144122" w:rsidP="00144122">
            <w:pPr>
              <w:pStyle w:val="TableParagraph"/>
              <w:ind w:right="91"/>
              <w:rPr>
                <w:b/>
              </w:rPr>
            </w:pPr>
            <w:r w:rsidRPr="00D477A4">
              <w:rPr>
                <w:b/>
                <w:color w:val="000000" w:themeColor="text1"/>
                <w:u w:val="single"/>
              </w:rPr>
              <w:t>2 186 559 lei</w:t>
            </w:r>
            <w:r w:rsidRPr="00D477A4">
              <w:rPr>
                <w:b/>
                <w:color w:val="000000" w:themeColor="text1"/>
                <w:spacing w:val="-5"/>
              </w:rPr>
              <w:t xml:space="preserve"> </w:t>
            </w:r>
            <w:r w:rsidRPr="00D477A4">
              <w:rPr>
                <w:b/>
                <w:color w:val="000000" w:themeColor="text1"/>
              </w:rPr>
              <w:t>(443</w:t>
            </w:r>
            <w:r w:rsidRPr="00D477A4">
              <w:rPr>
                <w:b/>
                <w:color w:val="000000" w:themeColor="text1"/>
                <w:spacing w:val="-2"/>
              </w:rPr>
              <w:t xml:space="preserve"> </w:t>
            </w:r>
            <w:r w:rsidRPr="00D477A4">
              <w:rPr>
                <w:b/>
                <w:color w:val="000000" w:themeColor="text1"/>
              </w:rPr>
              <w:t>000</w:t>
            </w:r>
            <w:r w:rsidRPr="00D477A4">
              <w:rPr>
                <w:b/>
                <w:color w:val="000000" w:themeColor="text1"/>
                <w:spacing w:val="-3"/>
              </w:rPr>
              <w:t xml:space="preserve"> </w:t>
            </w:r>
            <w:r w:rsidRPr="00D477A4">
              <w:rPr>
                <w:b/>
                <w:color w:val="000000" w:themeColor="text1"/>
                <w:spacing w:val="-4"/>
              </w:rPr>
              <w:t>EUR)</w:t>
            </w:r>
          </w:p>
        </w:tc>
        <w:tc>
          <w:tcPr>
            <w:tcW w:w="4563" w:type="dxa"/>
          </w:tcPr>
          <w:p w14:paraId="4DA16545" w14:textId="77777777" w:rsidR="0009255E" w:rsidRPr="00D477A4" w:rsidRDefault="0009255E" w:rsidP="0009255E">
            <w:pPr>
              <w:pStyle w:val="TableParagraph"/>
              <w:spacing w:line="243" w:lineRule="exact"/>
              <w:ind w:right="91"/>
              <w:rPr>
                <w:b/>
                <w:color w:val="000000" w:themeColor="text1"/>
              </w:rPr>
            </w:pPr>
            <w:r w:rsidRPr="00D477A4">
              <w:rPr>
                <w:b/>
                <w:color w:val="000000" w:themeColor="text1"/>
              </w:rPr>
              <w:t>Lit.</w:t>
            </w:r>
            <w:r w:rsidRPr="00D477A4">
              <w:rPr>
                <w:b/>
                <w:color w:val="000000" w:themeColor="text1"/>
                <w:spacing w:val="-3"/>
              </w:rPr>
              <w:t xml:space="preserve"> </w:t>
            </w:r>
            <w:r w:rsidRPr="00D477A4">
              <w:rPr>
                <w:b/>
                <w:color w:val="000000" w:themeColor="text1"/>
                <w:spacing w:val="-5"/>
              </w:rPr>
              <w:t>a)</w:t>
            </w:r>
          </w:p>
          <w:p w14:paraId="43B6D4CB" w14:textId="77777777" w:rsidR="0009255E" w:rsidRPr="00D477A4" w:rsidRDefault="0009255E" w:rsidP="0009255E">
            <w:pPr>
              <w:pStyle w:val="TableParagraph"/>
              <w:spacing w:before="1"/>
              <w:ind w:right="89"/>
              <w:rPr>
                <w:i/>
                <w:color w:val="000000" w:themeColor="text1"/>
              </w:rPr>
            </w:pPr>
            <w:r w:rsidRPr="00D477A4">
              <w:rPr>
                <w:i/>
                <w:color w:val="000000" w:themeColor="text1"/>
              </w:rPr>
              <w:t>Produse</w:t>
            </w:r>
            <w:r w:rsidRPr="00D477A4">
              <w:rPr>
                <w:i/>
                <w:color w:val="000000" w:themeColor="text1"/>
                <w:spacing w:val="-4"/>
              </w:rPr>
              <w:t xml:space="preserve"> </w:t>
            </w:r>
            <w:r w:rsidRPr="00D477A4">
              <w:rPr>
                <w:i/>
                <w:color w:val="000000" w:themeColor="text1"/>
              </w:rPr>
              <w:t>și</w:t>
            </w:r>
            <w:r w:rsidRPr="00D477A4">
              <w:rPr>
                <w:i/>
                <w:color w:val="000000" w:themeColor="text1"/>
                <w:spacing w:val="-3"/>
              </w:rPr>
              <w:t xml:space="preserve"> </w:t>
            </w:r>
            <w:r w:rsidRPr="00D477A4">
              <w:rPr>
                <w:i/>
                <w:color w:val="000000" w:themeColor="text1"/>
                <w:spacing w:val="-2"/>
              </w:rPr>
              <w:t>servicii</w:t>
            </w:r>
          </w:p>
          <w:p w14:paraId="580E4995" w14:textId="4B2E002E" w:rsidR="0009255E" w:rsidRPr="0009255E" w:rsidRDefault="001E3590" w:rsidP="0009255E">
            <w:pPr>
              <w:pStyle w:val="TableParagraph"/>
              <w:ind w:right="91"/>
              <w:rPr>
                <w:b/>
                <w:color w:val="FF0000"/>
              </w:rPr>
            </w:pPr>
            <w:r w:rsidRPr="001E3590">
              <w:rPr>
                <w:b/>
                <w:color w:val="000000" w:themeColor="text1"/>
                <w:u w:val="single"/>
              </w:rPr>
              <w:t>2 155 248 lei</w:t>
            </w:r>
            <w:r w:rsidRPr="001E3590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(</w:t>
            </w:r>
            <w:r w:rsidR="0068236E" w:rsidRPr="0068236E">
              <w:rPr>
                <w:b/>
                <w:color w:val="000000" w:themeColor="text1"/>
              </w:rPr>
              <w:t>432 000 EUR</w:t>
            </w:r>
            <w:r>
              <w:rPr>
                <w:b/>
                <w:color w:val="000000" w:themeColor="text1"/>
              </w:rPr>
              <w:t>)</w:t>
            </w:r>
          </w:p>
        </w:tc>
      </w:tr>
      <w:tr w:rsidR="0009255E" w14:paraId="1C467BA2" w14:textId="77777777">
        <w:trPr>
          <w:trHeight w:val="1044"/>
        </w:trPr>
        <w:tc>
          <w:tcPr>
            <w:tcW w:w="4565" w:type="dxa"/>
          </w:tcPr>
          <w:p w14:paraId="4C392787" w14:textId="77777777" w:rsidR="00144122" w:rsidRPr="00D477A4" w:rsidRDefault="00144122" w:rsidP="00144122">
            <w:pPr>
              <w:pStyle w:val="TableParagraph"/>
              <w:spacing w:line="243" w:lineRule="exact"/>
              <w:ind w:right="89"/>
              <w:rPr>
                <w:b/>
                <w:color w:val="000000" w:themeColor="text1"/>
              </w:rPr>
            </w:pPr>
            <w:r w:rsidRPr="00D477A4">
              <w:rPr>
                <w:b/>
                <w:color w:val="000000" w:themeColor="text1"/>
              </w:rPr>
              <w:t>Lit.</w:t>
            </w:r>
            <w:r w:rsidRPr="00D477A4">
              <w:rPr>
                <w:b/>
                <w:color w:val="000000" w:themeColor="text1"/>
                <w:spacing w:val="-3"/>
              </w:rPr>
              <w:t xml:space="preserve"> </w:t>
            </w:r>
            <w:r w:rsidRPr="00D477A4">
              <w:rPr>
                <w:b/>
                <w:color w:val="000000" w:themeColor="text1"/>
                <w:spacing w:val="-5"/>
              </w:rPr>
              <w:t>b)</w:t>
            </w:r>
          </w:p>
          <w:p w14:paraId="47AE3804" w14:textId="77777777" w:rsidR="00144122" w:rsidRPr="00D477A4" w:rsidRDefault="00144122" w:rsidP="00144122">
            <w:pPr>
              <w:pStyle w:val="TableParagraph"/>
              <w:ind w:right="92"/>
              <w:rPr>
                <w:i/>
                <w:color w:val="000000" w:themeColor="text1"/>
              </w:rPr>
            </w:pPr>
            <w:r w:rsidRPr="00D477A4">
              <w:rPr>
                <w:i/>
                <w:color w:val="000000" w:themeColor="text1"/>
                <w:spacing w:val="-2"/>
              </w:rPr>
              <w:t>Lucrări</w:t>
            </w:r>
          </w:p>
          <w:p w14:paraId="5159BC28" w14:textId="01A7C05B" w:rsidR="0009255E" w:rsidRPr="009D708E" w:rsidRDefault="00144122" w:rsidP="00144122">
            <w:pPr>
              <w:pStyle w:val="TableParagraph"/>
              <w:spacing w:before="1" w:line="240" w:lineRule="auto"/>
              <w:ind w:left="167" w:right="87"/>
              <w:rPr>
                <w:b/>
              </w:rPr>
            </w:pPr>
            <w:r w:rsidRPr="00D477A4">
              <w:rPr>
                <w:b/>
                <w:color w:val="000000" w:themeColor="text1"/>
                <w:u w:val="single"/>
              </w:rPr>
              <w:t>27 334 460  lei</w:t>
            </w:r>
            <w:r w:rsidRPr="00D477A4">
              <w:rPr>
                <w:b/>
                <w:color w:val="000000" w:themeColor="text1"/>
                <w:spacing w:val="-1"/>
              </w:rPr>
              <w:t xml:space="preserve"> </w:t>
            </w:r>
            <w:r w:rsidRPr="00D477A4">
              <w:rPr>
                <w:b/>
                <w:color w:val="000000" w:themeColor="text1"/>
              </w:rPr>
              <w:t>(5</w:t>
            </w:r>
            <w:r w:rsidRPr="00D477A4">
              <w:rPr>
                <w:b/>
                <w:color w:val="000000" w:themeColor="text1"/>
                <w:spacing w:val="-1"/>
              </w:rPr>
              <w:t xml:space="preserve"> </w:t>
            </w:r>
            <w:r w:rsidRPr="00D477A4">
              <w:rPr>
                <w:b/>
                <w:color w:val="000000" w:themeColor="text1"/>
              </w:rPr>
              <w:t>538</w:t>
            </w:r>
            <w:r w:rsidRPr="00D477A4">
              <w:rPr>
                <w:b/>
                <w:color w:val="000000" w:themeColor="text1"/>
                <w:spacing w:val="-3"/>
              </w:rPr>
              <w:t xml:space="preserve"> </w:t>
            </w:r>
            <w:r w:rsidRPr="00D477A4">
              <w:rPr>
                <w:b/>
                <w:color w:val="000000" w:themeColor="text1"/>
              </w:rPr>
              <w:t>000</w:t>
            </w:r>
            <w:r w:rsidRPr="00D477A4">
              <w:rPr>
                <w:b/>
                <w:color w:val="000000" w:themeColor="text1"/>
                <w:spacing w:val="1"/>
              </w:rPr>
              <w:t xml:space="preserve"> </w:t>
            </w:r>
            <w:r w:rsidRPr="00D477A4">
              <w:rPr>
                <w:b/>
                <w:color w:val="000000" w:themeColor="text1"/>
                <w:spacing w:val="-4"/>
              </w:rPr>
              <w:t>EUR)</w:t>
            </w:r>
          </w:p>
        </w:tc>
        <w:tc>
          <w:tcPr>
            <w:tcW w:w="4563" w:type="dxa"/>
          </w:tcPr>
          <w:p w14:paraId="7A943CDE" w14:textId="77777777" w:rsidR="0009255E" w:rsidRPr="00D477A4" w:rsidRDefault="0009255E" w:rsidP="0009255E">
            <w:pPr>
              <w:pStyle w:val="TableParagraph"/>
              <w:spacing w:line="243" w:lineRule="exact"/>
              <w:ind w:right="89"/>
              <w:rPr>
                <w:b/>
                <w:color w:val="000000" w:themeColor="text1"/>
              </w:rPr>
            </w:pPr>
            <w:r w:rsidRPr="00D477A4">
              <w:rPr>
                <w:b/>
                <w:color w:val="000000" w:themeColor="text1"/>
              </w:rPr>
              <w:t>Lit.</w:t>
            </w:r>
            <w:r w:rsidRPr="00D477A4">
              <w:rPr>
                <w:b/>
                <w:color w:val="000000" w:themeColor="text1"/>
                <w:spacing w:val="-3"/>
              </w:rPr>
              <w:t xml:space="preserve"> </w:t>
            </w:r>
            <w:r w:rsidRPr="00D477A4">
              <w:rPr>
                <w:b/>
                <w:color w:val="000000" w:themeColor="text1"/>
                <w:spacing w:val="-5"/>
              </w:rPr>
              <w:t>b)</w:t>
            </w:r>
          </w:p>
          <w:p w14:paraId="23F017E5" w14:textId="77777777" w:rsidR="0009255E" w:rsidRPr="00D477A4" w:rsidRDefault="0009255E" w:rsidP="0009255E">
            <w:pPr>
              <w:pStyle w:val="TableParagraph"/>
              <w:ind w:right="92"/>
              <w:rPr>
                <w:i/>
                <w:color w:val="000000" w:themeColor="text1"/>
              </w:rPr>
            </w:pPr>
            <w:r w:rsidRPr="00D477A4">
              <w:rPr>
                <w:i/>
                <w:color w:val="000000" w:themeColor="text1"/>
                <w:spacing w:val="-2"/>
              </w:rPr>
              <w:t>Lucrări</w:t>
            </w:r>
          </w:p>
          <w:p w14:paraId="4CD180C9" w14:textId="253C0C7B" w:rsidR="0009255E" w:rsidRPr="0009255E" w:rsidRDefault="001E3590" w:rsidP="0009255E">
            <w:pPr>
              <w:pStyle w:val="TableParagraph"/>
              <w:spacing w:before="1" w:line="240" w:lineRule="auto"/>
              <w:ind w:left="167" w:right="87"/>
              <w:rPr>
                <w:b/>
                <w:color w:val="FF0000"/>
              </w:rPr>
            </w:pPr>
            <w:r w:rsidRPr="006131C5">
              <w:rPr>
                <w:b/>
                <w:color w:val="000000" w:themeColor="text1"/>
                <w:u w:val="single"/>
              </w:rPr>
              <w:t>26 960 556</w:t>
            </w:r>
            <w:r w:rsidRPr="006131C5">
              <w:rPr>
                <w:b/>
                <w:i/>
                <w:iCs/>
                <w:color w:val="000000" w:themeColor="text1"/>
                <w:u w:val="single"/>
              </w:rPr>
              <w:t xml:space="preserve"> </w:t>
            </w:r>
            <w:r w:rsidRPr="006131C5">
              <w:rPr>
                <w:b/>
                <w:color w:val="000000" w:themeColor="text1"/>
                <w:u w:val="single"/>
              </w:rPr>
              <w:t>lei</w:t>
            </w:r>
            <w:r>
              <w:rPr>
                <w:b/>
                <w:color w:val="000000" w:themeColor="text1"/>
              </w:rPr>
              <w:t xml:space="preserve"> (</w:t>
            </w:r>
            <w:r w:rsidR="0068236E" w:rsidRPr="0068236E">
              <w:rPr>
                <w:b/>
                <w:color w:val="000000" w:themeColor="text1"/>
              </w:rPr>
              <w:t>5 404 000 EUR</w:t>
            </w:r>
            <w:r>
              <w:rPr>
                <w:b/>
                <w:color w:val="000000" w:themeColor="text1"/>
              </w:rPr>
              <w:t>)</w:t>
            </w:r>
          </w:p>
        </w:tc>
      </w:tr>
      <w:tr w:rsidR="00476534" w14:paraId="25E9A846" w14:textId="77777777">
        <w:trPr>
          <w:trHeight w:val="1044"/>
        </w:trPr>
        <w:tc>
          <w:tcPr>
            <w:tcW w:w="4565" w:type="dxa"/>
          </w:tcPr>
          <w:p w14:paraId="00DF02D5" w14:textId="77777777" w:rsidR="00476534" w:rsidRPr="009D708E" w:rsidRDefault="00476534" w:rsidP="00476534">
            <w:pPr>
              <w:pStyle w:val="TableParagraph"/>
              <w:spacing w:line="243" w:lineRule="exact"/>
              <w:ind w:right="91"/>
              <w:rPr>
                <w:b/>
              </w:rPr>
            </w:pPr>
            <w:r w:rsidRPr="009D708E">
              <w:rPr>
                <w:b/>
              </w:rPr>
              <w:t>Lit.</w:t>
            </w:r>
            <w:r w:rsidRPr="009D708E">
              <w:rPr>
                <w:b/>
                <w:spacing w:val="-3"/>
              </w:rPr>
              <w:t xml:space="preserve"> </w:t>
            </w:r>
            <w:r w:rsidRPr="009D708E">
              <w:rPr>
                <w:b/>
                <w:spacing w:val="-5"/>
              </w:rPr>
              <w:t>c)</w:t>
            </w:r>
          </w:p>
          <w:p w14:paraId="067C4F1E" w14:textId="77777777" w:rsidR="00476534" w:rsidRPr="009D708E" w:rsidRDefault="00476534" w:rsidP="00476534">
            <w:pPr>
              <w:pStyle w:val="TableParagraph"/>
              <w:spacing w:before="1"/>
              <w:ind w:right="89"/>
              <w:rPr>
                <w:i/>
              </w:rPr>
            </w:pPr>
            <w:r w:rsidRPr="009D708E">
              <w:rPr>
                <w:i/>
              </w:rPr>
              <w:t>Servicii</w:t>
            </w:r>
            <w:r w:rsidRPr="009D708E">
              <w:rPr>
                <w:i/>
                <w:spacing w:val="-5"/>
              </w:rPr>
              <w:t xml:space="preserve"> </w:t>
            </w:r>
            <w:r w:rsidRPr="009D708E">
              <w:rPr>
                <w:i/>
              </w:rPr>
              <w:t>sociale</w:t>
            </w:r>
            <w:r w:rsidRPr="009D708E">
              <w:rPr>
                <w:i/>
                <w:spacing w:val="-5"/>
              </w:rPr>
              <w:t xml:space="preserve"> </w:t>
            </w:r>
            <w:r w:rsidRPr="009D708E">
              <w:rPr>
                <w:i/>
              </w:rPr>
              <w:t>și</w:t>
            </w:r>
            <w:r w:rsidRPr="009D708E">
              <w:rPr>
                <w:i/>
                <w:spacing w:val="-5"/>
              </w:rPr>
              <w:t xml:space="preserve"> </w:t>
            </w:r>
            <w:r w:rsidRPr="009D708E">
              <w:rPr>
                <w:i/>
              </w:rPr>
              <w:t>alte</w:t>
            </w:r>
            <w:r w:rsidRPr="009D708E">
              <w:rPr>
                <w:i/>
                <w:spacing w:val="-5"/>
              </w:rPr>
              <w:t xml:space="preserve"> </w:t>
            </w:r>
            <w:r w:rsidRPr="009D708E">
              <w:rPr>
                <w:i/>
              </w:rPr>
              <w:t>servicii</w:t>
            </w:r>
            <w:r w:rsidRPr="009D708E">
              <w:rPr>
                <w:i/>
                <w:spacing w:val="-4"/>
              </w:rPr>
              <w:t xml:space="preserve"> </w:t>
            </w:r>
            <w:r w:rsidRPr="009D708E">
              <w:rPr>
                <w:i/>
                <w:spacing w:val="-2"/>
              </w:rPr>
              <w:t>specifice</w:t>
            </w:r>
          </w:p>
          <w:p w14:paraId="53D176D6" w14:textId="17FE8F4B" w:rsidR="00476534" w:rsidRPr="00D477A4" w:rsidRDefault="00476534" w:rsidP="00476534">
            <w:pPr>
              <w:pStyle w:val="TableParagraph"/>
              <w:spacing w:line="243" w:lineRule="exact"/>
              <w:ind w:right="89"/>
              <w:rPr>
                <w:b/>
                <w:color w:val="000000" w:themeColor="text1"/>
              </w:rPr>
            </w:pPr>
            <w:r w:rsidRPr="00476534">
              <w:rPr>
                <w:b/>
                <w:u w:val="single"/>
              </w:rPr>
              <w:t>4 935 800 lei</w:t>
            </w:r>
            <w:r w:rsidRPr="00476534">
              <w:rPr>
                <w:b/>
              </w:rPr>
              <w:t xml:space="preserve"> (1 000 000 EUR)</w:t>
            </w:r>
          </w:p>
        </w:tc>
        <w:tc>
          <w:tcPr>
            <w:tcW w:w="4563" w:type="dxa"/>
          </w:tcPr>
          <w:p w14:paraId="4DB34588" w14:textId="77777777" w:rsidR="00476534" w:rsidRPr="00D477A4" w:rsidRDefault="00476534" w:rsidP="00476534">
            <w:pPr>
              <w:pStyle w:val="TableParagraph"/>
              <w:spacing w:line="243" w:lineRule="exact"/>
              <w:ind w:right="91"/>
              <w:rPr>
                <w:b/>
                <w:color w:val="000000" w:themeColor="text1"/>
              </w:rPr>
            </w:pPr>
            <w:r w:rsidRPr="00D477A4">
              <w:rPr>
                <w:b/>
                <w:color w:val="000000" w:themeColor="text1"/>
              </w:rPr>
              <w:t>Lit.</w:t>
            </w:r>
            <w:r w:rsidRPr="00D477A4">
              <w:rPr>
                <w:b/>
                <w:color w:val="000000" w:themeColor="text1"/>
                <w:spacing w:val="-3"/>
              </w:rPr>
              <w:t xml:space="preserve"> </w:t>
            </w:r>
            <w:r w:rsidRPr="00D477A4">
              <w:rPr>
                <w:b/>
                <w:color w:val="000000" w:themeColor="text1"/>
                <w:spacing w:val="-5"/>
              </w:rPr>
              <w:t>c)</w:t>
            </w:r>
          </w:p>
          <w:p w14:paraId="717F63B2" w14:textId="77777777" w:rsidR="00476534" w:rsidRPr="00D477A4" w:rsidRDefault="00476534" w:rsidP="00476534">
            <w:pPr>
              <w:pStyle w:val="TableParagraph"/>
              <w:spacing w:before="1"/>
              <w:ind w:right="89"/>
              <w:rPr>
                <w:i/>
                <w:color w:val="000000" w:themeColor="text1"/>
              </w:rPr>
            </w:pPr>
            <w:r w:rsidRPr="00D477A4">
              <w:rPr>
                <w:i/>
                <w:color w:val="000000" w:themeColor="text1"/>
              </w:rPr>
              <w:t>Servicii</w:t>
            </w:r>
            <w:r w:rsidRPr="00D477A4">
              <w:rPr>
                <w:i/>
                <w:color w:val="000000" w:themeColor="text1"/>
                <w:spacing w:val="-5"/>
              </w:rPr>
              <w:t xml:space="preserve"> </w:t>
            </w:r>
            <w:r w:rsidRPr="00D477A4">
              <w:rPr>
                <w:i/>
                <w:color w:val="000000" w:themeColor="text1"/>
              </w:rPr>
              <w:t>sociale</w:t>
            </w:r>
            <w:r w:rsidRPr="00D477A4">
              <w:rPr>
                <w:i/>
                <w:color w:val="000000" w:themeColor="text1"/>
                <w:spacing w:val="-5"/>
              </w:rPr>
              <w:t xml:space="preserve"> </w:t>
            </w:r>
            <w:r w:rsidRPr="00D477A4">
              <w:rPr>
                <w:i/>
                <w:color w:val="000000" w:themeColor="text1"/>
              </w:rPr>
              <w:t>și</w:t>
            </w:r>
            <w:r w:rsidRPr="00D477A4">
              <w:rPr>
                <w:i/>
                <w:color w:val="000000" w:themeColor="text1"/>
                <w:spacing w:val="-5"/>
              </w:rPr>
              <w:t xml:space="preserve"> </w:t>
            </w:r>
            <w:r w:rsidRPr="00D477A4">
              <w:rPr>
                <w:i/>
                <w:color w:val="000000" w:themeColor="text1"/>
              </w:rPr>
              <w:t>alte</w:t>
            </w:r>
            <w:r w:rsidRPr="00D477A4">
              <w:rPr>
                <w:i/>
                <w:color w:val="000000" w:themeColor="text1"/>
                <w:spacing w:val="-5"/>
              </w:rPr>
              <w:t xml:space="preserve"> </w:t>
            </w:r>
            <w:r w:rsidRPr="00D477A4">
              <w:rPr>
                <w:i/>
                <w:color w:val="000000" w:themeColor="text1"/>
              </w:rPr>
              <w:t>servicii</w:t>
            </w:r>
            <w:r w:rsidRPr="00D477A4">
              <w:rPr>
                <w:i/>
                <w:color w:val="000000" w:themeColor="text1"/>
                <w:spacing w:val="-4"/>
              </w:rPr>
              <w:t xml:space="preserve"> </w:t>
            </w:r>
            <w:r w:rsidRPr="00D477A4">
              <w:rPr>
                <w:i/>
                <w:color w:val="000000" w:themeColor="text1"/>
                <w:spacing w:val="-2"/>
              </w:rPr>
              <w:t>specifice</w:t>
            </w:r>
          </w:p>
          <w:p w14:paraId="25C8DD97" w14:textId="458FAD6C" w:rsidR="00476534" w:rsidRPr="00D477A4" w:rsidRDefault="00476534" w:rsidP="00476534">
            <w:pPr>
              <w:pStyle w:val="TableParagraph"/>
              <w:spacing w:line="243" w:lineRule="exact"/>
              <w:ind w:right="89"/>
              <w:rPr>
                <w:b/>
                <w:color w:val="000000" w:themeColor="text1"/>
              </w:rPr>
            </w:pPr>
            <w:r w:rsidRPr="00D477A4">
              <w:rPr>
                <w:b/>
                <w:color w:val="000000" w:themeColor="text1"/>
                <w:u w:val="single"/>
              </w:rPr>
              <w:t xml:space="preserve">4 </w:t>
            </w:r>
            <w:r>
              <w:rPr>
                <w:b/>
                <w:color w:val="000000" w:themeColor="text1"/>
                <w:u w:val="single"/>
              </w:rPr>
              <w:t>989 000</w:t>
            </w:r>
            <w:r w:rsidRPr="00D477A4">
              <w:rPr>
                <w:b/>
                <w:color w:val="000000" w:themeColor="text1"/>
                <w:u w:val="single"/>
              </w:rPr>
              <w:t xml:space="preserve"> lei</w:t>
            </w:r>
            <w:r w:rsidRPr="00D477A4">
              <w:rPr>
                <w:b/>
                <w:color w:val="000000" w:themeColor="text1"/>
                <w:spacing w:val="-3"/>
              </w:rPr>
              <w:t xml:space="preserve"> </w:t>
            </w:r>
            <w:r w:rsidRPr="00D477A4">
              <w:rPr>
                <w:b/>
                <w:color w:val="000000" w:themeColor="text1"/>
              </w:rPr>
              <w:t>(1</w:t>
            </w:r>
            <w:r w:rsidRPr="00D477A4">
              <w:rPr>
                <w:b/>
                <w:color w:val="000000" w:themeColor="text1"/>
                <w:spacing w:val="-2"/>
              </w:rPr>
              <w:t xml:space="preserve"> </w:t>
            </w:r>
            <w:r w:rsidRPr="00D477A4">
              <w:rPr>
                <w:b/>
                <w:color w:val="000000" w:themeColor="text1"/>
              </w:rPr>
              <w:t>000</w:t>
            </w:r>
            <w:r w:rsidRPr="00D477A4">
              <w:rPr>
                <w:b/>
                <w:color w:val="000000" w:themeColor="text1"/>
                <w:spacing w:val="-3"/>
              </w:rPr>
              <w:t xml:space="preserve"> </w:t>
            </w:r>
            <w:r w:rsidRPr="00D477A4">
              <w:rPr>
                <w:b/>
                <w:color w:val="000000" w:themeColor="text1"/>
              </w:rPr>
              <w:t>000</w:t>
            </w:r>
            <w:r w:rsidRPr="00D477A4">
              <w:rPr>
                <w:b/>
                <w:color w:val="000000" w:themeColor="text1"/>
                <w:spacing w:val="-1"/>
              </w:rPr>
              <w:t xml:space="preserve"> </w:t>
            </w:r>
            <w:r w:rsidRPr="00D477A4">
              <w:rPr>
                <w:b/>
                <w:color w:val="000000" w:themeColor="text1"/>
                <w:spacing w:val="-4"/>
              </w:rPr>
              <w:t>EUR)</w:t>
            </w:r>
          </w:p>
        </w:tc>
      </w:tr>
      <w:tr w:rsidR="00476534" w:rsidRPr="00476534" w14:paraId="485A6445" w14:textId="77777777" w:rsidTr="00A42120">
        <w:trPr>
          <w:trHeight w:val="686"/>
        </w:trPr>
        <w:tc>
          <w:tcPr>
            <w:tcW w:w="9128" w:type="dxa"/>
            <w:gridSpan w:val="2"/>
          </w:tcPr>
          <w:p w14:paraId="17FC6278" w14:textId="77777777" w:rsidR="00476534" w:rsidRPr="00476534" w:rsidRDefault="00476534" w:rsidP="001E7EE6">
            <w:pPr>
              <w:jc w:val="center"/>
              <w:rPr>
                <w:b/>
              </w:rPr>
            </w:pPr>
            <w:r w:rsidRPr="00476534">
              <w:rPr>
                <w:b/>
              </w:rPr>
              <w:lastRenderedPageBreak/>
              <w:t>Art. 24 alin. (1) lit. a) din Legea nr. 99/2016 (Art. 16 alin. (10) din Directiva 2014/25/UE)</w:t>
            </w:r>
          </w:p>
        </w:tc>
      </w:tr>
      <w:tr w:rsidR="00476534" w:rsidRPr="00476534" w14:paraId="0BD7B1B6" w14:textId="77777777" w:rsidTr="00A42120">
        <w:trPr>
          <w:trHeight w:val="849"/>
        </w:trPr>
        <w:tc>
          <w:tcPr>
            <w:tcW w:w="4565" w:type="dxa"/>
          </w:tcPr>
          <w:p w14:paraId="4EC57A44" w14:textId="77777777" w:rsidR="00476534" w:rsidRPr="00476534" w:rsidRDefault="00476534" w:rsidP="001E7EE6">
            <w:pPr>
              <w:jc w:val="center"/>
            </w:pPr>
            <w:r w:rsidRPr="00476534">
              <w:t>Produse și servicii – loturi</w:t>
            </w:r>
          </w:p>
          <w:p w14:paraId="08F05C52" w14:textId="1A66CB0A" w:rsidR="00476534" w:rsidRPr="00476534" w:rsidRDefault="00476534" w:rsidP="001E7EE6">
            <w:pPr>
              <w:jc w:val="center"/>
              <w:rPr>
                <w:b/>
              </w:rPr>
            </w:pPr>
            <w:r w:rsidRPr="00476534">
              <w:rPr>
                <w:b/>
                <w:u w:val="single"/>
              </w:rPr>
              <w:t>394 864 lei</w:t>
            </w:r>
            <w:r w:rsidRPr="00476534">
              <w:rPr>
                <w:b/>
              </w:rPr>
              <w:t xml:space="preserve"> (80 000 EUR)</w:t>
            </w:r>
          </w:p>
        </w:tc>
        <w:tc>
          <w:tcPr>
            <w:tcW w:w="4563" w:type="dxa"/>
          </w:tcPr>
          <w:p w14:paraId="0812728F" w14:textId="77777777" w:rsidR="00476534" w:rsidRPr="00476534" w:rsidRDefault="00476534" w:rsidP="001E7EE6">
            <w:pPr>
              <w:jc w:val="center"/>
              <w:rPr>
                <w:i/>
              </w:rPr>
            </w:pPr>
            <w:r w:rsidRPr="00476534">
              <w:rPr>
                <w:i/>
              </w:rPr>
              <w:t>Produse și servicii – loturi</w:t>
            </w:r>
          </w:p>
          <w:p w14:paraId="46C19757" w14:textId="2F68B5DF" w:rsidR="00476534" w:rsidRPr="00476534" w:rsidRDefault="00476534" w:rsidP="001E7EE6">
            <w:pPr>
              <w:jc w:val="center"/>
              <w:rPr>
                <w:b/>
              </w:rPr>
            </w:pPr>
            <w:r>
              <w:rPr>
                <w:b/>
                <w:u w:val="single"/>
              </w:rPr>
              <w:t>399 120</w:t>
            </w:r>
            <w:r w:rsidRPr="00476534">
              <w:rPr>
                <w:b/>
                <w:u w:val="single"/>
              </w:rPr>
              <w:t xml:space="preserve"> lei</w:t>
            </w:r>
            <w:r w:rsidRPr="00476534">
              <w:rPr>
                <w:b/>
              </w:rPr>
              <w:t xml:space="preserve"> (80 000 EUR)</w:t>
            </w:r>
          </w:p>
        </w:tc>
      </w:tr>
      <w:tr w:rsidR="00476534" w:rsidRPr="00476534" w14:paraId="01CD06BB" w14:textId="77777777" w:rsidTr="00A42120">
        <w:trPr>
          <w:trHeight w:val="767"/>
        </w:trPr>
        <w:tc>
          <w:tcPr>
            <w:tcW w:w="4565" w:type="dxa"/>
          </w:tcPr>
          <w:p w14:paraId="6CC94312" w14:textId="77777777" w:rsidR="00476534" w:rsidRPr="00476534" w:rsidRDefault="00476534" w:rsidP="001E7EE6">
            <w:pPr>
              <w:jc w:val="center"/>
            </w:pPr>
            <w:r w:rsidRPr="00476534">
              <w:rPr>
                <w:i/>
              </w:rPr>
              <w:t xml:space="preserve">Lucrări – </w:t>
            </w:r>
            <w:r w:rsidRPr="00476534">
              <w:t>loturi</w:t>
            </w:r>
          </w:p>
          <w:p w14:paraId="001EECF9" w14:textId="0948591C" w:rsidR="00476534" w:rsidRPr="00476534" w:rsidRDefault="00476534" w:rsidP="001E7EE6">
            <w:pPr>
              <w:jc w:val="center"/>
              <w:rPr>
                <w:b/>
              </w:rPr>
            </w:pPr>
            <w:r w:rsidRPr="00476534">
              <w:rPr>
                <w:b/>
                <w:u w:val="single"/>
              </w:rPr>
              <w:t>4 935 800 lei</w:t>
            </w:r>
            <w:r w:rsidRPr="00476534">
              <w:rPr>
                <w:b/>
              </w:rPr>
              <w:t xml:space="preserve"> (1 000 000 EUR)</w:t>
            </w:r>
          </w:p>
        </w:tc>
        <w:tc>
          <w:tcPr>
            <w:tcW w:w="4563" w:type="dxa"/>
          </w:tcPr>
          <w:p w14:paraId="3D75C16F" w14:textId="77777777" w:rsidR="00476534" w:rsidRPr="00476534" w:rsidRDefault="00476534" w:rsidP="001E7EE6">
            <w:pPr>
              <w:jc w:val="center"/>
              <w:rPr>
                <w:i/>
              </w:rPr>
            </w:pPr>
            <w:r w:rsidRPr="00476534">
              <w:rPr>
                <w:i/>
              </w:rPr>
              <w:t>Lucrări - loturi</w:t>
            </w:r>
          </w:p>
          <w:p w14:paraId="698A82E9" w14:textId="6886AF9C" w:rsidR="00476534" w:rsidRPr="00476534" w:rsidRDefault="00476534" w:rsidP="001E7EE6">
            <w:pPr>
              <w:jc w:val="center"/>
              <w:rPr>
                <w:b/>
              </w:rPr>
            </w:pPr>
            <w:r>
              <w:rPr>
                <w:b/>
                <w:u w:val="single"/>
              </w:rPr>
              <w:t>4 989 000</w:t>
            </w:r>
            <w:r w:rsidRPr="00476534">
              <w:rPr>
                <w:b/>
                <w:u w:val="single"/>
              </w:rPr>
              <w:t xml:space="preserve"> lei</w:t>
            </w:r>
            <w:r w:rsidRPr="00476534">
              <w:rPr>
                <w:b/>
              </w:rPr>
              <w:t xml:space="preserve"> (1 000 000 EUR)</w:t>
            </w:r>
          </w:p>
        </w:tc>
      </w:tr>
    </w:tbl>
    <w:p w14:paraId="60E074AC" w14:textId="77777777" w:rsidR="00312144" w:rsidRDefault="00312144">
      <w:pPr>
        <w:sectPr w:rsidR="00312144">
          <w:type w:val="continuous"/>
          <w:pgSz w:w="12240" w:h="15840"/>
          <w:pgMar w:top="1420" w:right="1320" w:bottom="1491" w:left="1340" w:header="708" w:footer="708" w:gutter="0"/>
          <w:cols w:space="708"/>
        </w:sectPr>
      </w:pPr>
    </w:p>
    <w:p w14:paraId="2333E7CE" w14:textId="120BEE55" w:rsidR="003E1394" w:rsidRDefault="00476534" w:rsidP="001E7EE6">
      <w:pPr>
        <w:tabs>
          <w:tab w:val="left" w:pos="8370"/>
        </w:tabs>
        <w:spacing w:before="1"/>
        <w:ind w:right="26"/>
        <w:rPr>
          <w:b/>
        </w:rPr>
      </w:pPr>
      <w:r>
        <w:rPr>
          <w:b/>
        </w:rPr>
        <w:tab/>
      </w:r>
    </w:p>
    <w:p w14:paraId="40F82B52" w14:textId="77777777" w:rsidR="003E1394" w:rsidRDefault="003E1394">
      <w:pPr>
        <w:spacing w:before="1"/>
        <w:ind w:left="9" w:right="26"/>
        <w:jc w:val="center"/>
        <w:rPr>
          <w:b/>
        </w:rPr>
      </w:pPr>
    </w:p>
    <w:p w14:paraId="7C3441A0" w14:textId="77777777" w:rsidR="003E1394" w:rsidRDefault="003E1394">
      <w:pPr>
        <w:spacing w:before="1"/>
        <w:ind w:left="9" w:right="26"/>
        <w:jc w:val="center"/>
        <w:rPr>
          <w:b/>
        </w:rPr>
      </w:pPr>
    </w:p>
    <w:p w14:paraId="7D449D58" w14:textId="0BA2B632" w:rsidR="00312144" w:rsidRDefault="00AB3912">
      <w:pPr>
        <w:spacing w:before="1"/>
        <w:ind w:left="9" w:right="26"/>
        <w:jc w:val="center"/>
        <w:rPr>
          <w:b/>
        </w:rPr>
      </w:pPr>
      <w:r>
        <w:rPr>
          <w:b/>
        </w:rPr>
        <w:t>Legea</w:t>
      </w:r>
      <w:r>
        <w:rPr>
          <w:b/>
          <w:spacing w:val="-3"/>
        </w:rPr>
        <w:t xml:space="preserve"> </w:t>
      </w:r>
      <w:r>
        <w:rPr>
          <w:b/>
        </w:rPr>
        <w:t>nr.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100/2016</w:t>
      </w:r>
    </w:p>
    <w:p w14:paraId="4C552B89" w14:textId="77777777" w:rsidR="00312144" w:rsidRDefault="00312144">
      <w:pPr>
        <w:rPr>
          <w:b/>
        </w:rPr>
      </w:pPr>
    </w:p>
    <w:p w14:paraId="7A73F644" w14:textId="1C1533AD" w:rsidR="00312144" w:rsidRDefault="00AB3912">
      <w:pPr>
        <w:pStyle w:val="Heading1"/>
        <w:spacing w:before="0"/>
        <w:ind w:left="9" w:right="26" w:firstLine="0"/>
        <w:jc w:val="center"/>
      </w:pPr>
      <w:r>
        <w:t>REGULAMENTUL</w:t>
      </w:r>
      <w:r>
        <w:rPr>
          <w:spacing w:val="-8"/>
        </w:rPr>
        <w:t xml:space="preserve"> </w:t>
      </w:r>
      <w:r>
        <w:t>DELEGAT</w:t>
      </w:r>
      <w:r>
        <w:rPr>
          <w:spacing w:val="-8"/>
        </w:rPr>
        <w:t xml:space="preserve"> </w:t>
      </w:r>
      <w:r>
        <w:t>(UE)</w:t>
      </w:r>
      <w:r>
        <w:rPr>
          <w:spacing w:val="-6"/>
        </w:rPr>
        <w:t xml:space="preserve"> </w:t>
      </w:r>
      <w:r w:rsidR="005E1F7F">
        <w:t>202</w:t>
      </w:r>
      <w:r w:rsidR="00EB58CB">
        <w:t>5</w:t>
      </w:r>
      <w:r w:rsidR="005E1F7F">
        <w:t>/2</w:t>
      </w:r>
      <w:r w:rsidR="00EB58CB">
        <w:t>15</w:t>
      </w:r>
      <w:r w:rsidR="00A42951">
        <w:t>1</w:t>
      </w:r>
      <w:r>
        <w:rPr>
          <w:spacing w:val="-6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rPr>
          <w:spacing w:val="-2"/>
        </w:rPr>
        <w:t>COMISIEI</w:t>
      </w:r>
    </w:p>
    <w:p w14:paraId="4DBB8431" w14:textId="77777777" w:rsidR="00312144" w:rsidRDefault="00AB3912">
      <w:pPr>
        <w:spacing w:before="2"/>
        <w:ind w:left="4" w:right="26"/>
        <w:jc w:val="center"/>
        <w:rPr>
          <w:b/>
        </w:rPr>
      </w:pP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modificare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Directivei</w:t>
      </w:r>
      <w:r>
        <w:rPr>
          <w:b/>
          <w:spacing w:val="-6"/>
        </w:rPr>
        <w:t xml:space="preserve"> </w:t>
      </w:r>
      <w:r>
        <w:rPr>
          <w:b/>
        </w:rPr>
        <w:t>2014/23/UE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Parlamentului</w:t>
      </w:r>
      <w:r>
        <w:rPr>
          <w:b/>
          <w:spacing w:val="-6"/>
        </w:rPr>
        <w:t xml:space="preserve"> </w:t>
      </w:r>
      <w:r>
        <w:rPr>
          <w:b/>
        </w:rPr>
        <w:t>European</w:t>
      </w:r>
      <w:r>
        <w:rPr>
          <w:b/>
          <w:spacing w:val="-5"/>
        </w:rPr>
        <w:t xml:space="preserve"> </w:t>
      </w:r>
      <w:r>
        <w:rPr>
          <w:b/>
        </w:rPr>
        <w:t>și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Consiliului</w:t>
      </w:r>
    </w:p>
    <w:p w14:paraId="2DCB1E73" w14:textId="77777777" w:rsidR="00312144" w:rsidRDefault="00312144">
      <w:pPr>
        <w:rPr>
          <w:b/>
          <w:sz w:val="20"/>
        </w:rPr>
      </w:pPr>
    </w:p>
    <w:p w14:paraId="645BE2AA" w14:textId="77777777" w:rsidR="00312144" w:rsidRDefault="00312144">
      <w:pPr>
        <w:spacing w:before="58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5"/>
        <w:gridCol w:w="4563"/>
      </w:tblGrid>
      <w:tr w:rsidR="004A25B5" w14:paraId="2982422B" w14:textId="77777777">
        <w:trPr>
          <w:trHeight w:val="582"/>
        </w:trPr>
        <w:tc>
          <w:tcPr>
            <w:tcW w:w="4565" w:type="dxa"/>
            <w:shd w:val="clear" w:color="auto" w:fill="E7E6E6"/>
          </w:tcPr>
          <w:p w14:paraId="34137923" w14:textId="213AC3D2" w:rsidR="004A25B5" w:rsidRDefault="004A25B5" w:rsidP="004A25B5">
            <w:pPr>
              <w:pStyle w:val="TableParagraph"/>
              <w:tabs>
                <w:tab w:val="right" w:pos="4555"/>
              </w:tabs>
              <w:spacing w:before="244" w:line="240" w:lineRule="auto"/>
              <w:ind w:left="784"/>
              <w:jc w:val="left"/>
              <w:rPr>
                <w:b/>
              </w:rPr>
            </w:pPr>
            <w:r>
              <w:rPr>
                <w:b/>
              </w:rPr>
              <w:t>PÂNĂ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DECEMBRIE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202</w:t>
            </w:r>
            <w:r w:rsidR="00CD71B5">
              <w:rPr>
                <w:b/>
                <w:spacing w:val="-4"/>
              </w:rPr>
              <w:t>5</w:t>
            </w:r>
            <w:r>
              <w:rPr>
                <w:b/>
                <w:spacing w:val="-4"/>
              </w:rPr>
              <w:tab/>
            </w:r>
          </w:p>
        </w:tc>
        <w:tc>
          <w:tcPr>
            <w:tcW w:w="4563" w:type="dxa"/>
            <w:shd w:val="clear" w:color="auto" w:fill="E7E6E6"/>
          </w:tcPr>
          <w:p w14:paraId="6A1B0456" w14:textId="3290A3D9" w:rsidR="004A25B5" w:rsidRDefault="00FE190F" w:rsidP="004A25B5">
            <w:pPr>
              <w:pStyle w:val="TableParagraph"/>
              <w:spacing w:before="244" w:line="240" w:lineRule="auto"/>
              <w:ind w:left="694"/>
              <w:jc w:val="left"/>
              <w:rPr>
                <w:b/>
              </w:rPr>
            </w:pPr>
            <w:r>
              <w:rPr>
                <w:b/>
              </w:rPr>
              <w:t>ÎNCEPÂND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IANUARIE</w:t>
            </w:r>
            <w:r>
              <w:rPr>
                <w:b/>
                <w:spacing w:val="-4"/>
              </w:rPr>
              <w:t xml:space="preserve"> 2026</w:t>
            </w:r>
          </w:p>
        </w:tc>
      </w:tr>
      <w:tr w:rsidR="00312144" w14:paraId="49AAE66F" w14:textId="77777777">
        <w:trPr>
          <w:trHeight w:val="1043"/>
        </w:trPr>
        <w:tc>
          <w:tcPr>
            <w:tcW w:w="9128" w:type="dxa"/>
            <w:gridSpan w:val="2"/>
          </w:tcPr>
          <w:p w14:paraId="053126D2" w14:textId="77777777" w:rsidR="00312144" w:rsidRDefault="00AB3912">
            <w:pPr>
              <w:pStyle w:val="TableParagraph"/>
              <w:spacing w:before="242" w:line="240" w:lineRule="auto"/>
              <w:ind w:left="2409" w:right="2240" w:firstLine="108"/>
              <w:jc w:val="left"/>
              <w:rPr>
                <w:b/>
              </w:rPr>
            </w:pPr>
            <w:r>
              <w:rPr>
                <w:b/>
              </w:rPr>
              <w:t>Art. 11 alin. (1) din Legea nr. 100/2016 (Art.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8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alin.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(1)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din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Directiva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2014/23/UE)</w:t>
            </w:r>
          </w:p>
        </w:tc>
      </w:tr>
      <w:tr w:rsidR="00312144" w14:paraId="4ED680BA" w14:textId="77777777" w:rsidTr="00DB505F">
        <w:trPr>
          <w:trHeight w:val="1046"/>
        </w:trPr>
        <w:tc>
          <w:tcPr>
            <w:tcW w:w="4565" w:type="dxa"/>
            <w:tcBorders>
              <w:bottom w:val="single" w:sz="4" w:space="0" w:color="auto"/>
            </w:tcBorders>
          </w:tcPr>
          <w:p w14:paraId="78D1C1A6" w14:textId="77777777" w:rsidR="00AA3857" w:rsidRDefault="00AA3857" w:rsidP="00144122">
            <w:pPr>
              <w:pStyle w:val="TableParagraph"/>
              <w:ind w:right="90"/>
              <w:rPr>
                <w:i/>
              </w:rPr>
            </w:pPr>
          </w:p>
          <w:p w14:paraId="228DFA5C" w14:textId="0BFCB5A9" w:rsidR="00144122" w:rsidRPr="00DD2F90" w:rsidRDefault="00144122" w:rsidP="00144122">
            <w:pPr>
              <w:pStyle w:val="TableParagraph"/>
              <w:ind w:right="90"/>
              <w:rPr>
                <w:i/>
              </w:rPr>
            </w:pPr>
            <w:r w:rsidRPr="00DD2F90">
              <w:rPr>
                <w:i/>
              </w:rPr>
              <w:t>Concesiuni</w:t>
            </w:r>
            <w:r w:rsidRPr="00DD2F90">
              <w:rPr>
                <w:i/>
                <w:spacing w:val="-5"/>
              </w:rPr>
              <w:t xml:space="preserve"> </w:t>
            </w:r>
            <w:r w:rsidRPr="00DD2F90">
              <w:rPr>
                <w:i/>
              </w:rPr>
              <w:t>de</w:t>
            </w:r>
            <w:r w:rsidRPr="00DD2F90">
              <w:rPr>
                <w:i/>
                <w:spacing w:val="-5"/>
              </w:rPr>
              <w:t xml:space="preserve"> </w:t>
            </w:r>
            <w:r w:rsidRPr="00DD2F90">
              <w:rPr>
                <w:i/>
              </w:rPr>
              <w:t>lucrări</w:t>
            </w:r>
            <w:r w:rsidRPr="00DD2F90">
              <w:rPr>
                <w:i/>
                <w:spacing w:val="-4"/>
              </w:rPr>
              <w:t xml:space="preserve"> </w:t>
            </w:r>
            <w:r w:rsidRPr="00DD2F90">
              <w:rPr>
                <w:i/>
              </w:rPr>
              <w:t>și/sau</w:t>
            </w:r>
            <w:r w:rsidRPr="00DD2F90">
              <w:rPr>
                <w:i/>
                <w:spacing w:val="-4"/>
              </w:rPr>
              <w:t xml:space="preserve"> </w:t>
            </w:r>
            <w:r w:rsidRPr="00DD2F90">
              <w:rPr>
                <w:i/>
              </w:rPr>
              <w:t>de</w:t>
            </w:r>
            <w:r w:rsidRPr="00DD2F90">
              <w:rPr>
                <w:i/>
                <w:spacing w:val="-5"/>
              </w:rPr>
              <w:t xml:space="preserve"> </w:t>
            </w:r>
            <w:r w:rsidRPr="00DD2F90">
              <w:rPr>
                <w:i/>
                <w:spacing w:val="-2"/>
              </w:rPr>
              <w:t>servicii</w:t>
            </w:r>
          </w:p>
          <w:p w14:paraId="1348681E" w14:textId="3BCA5E25" w:rsidR="00312144" w:rsidRPr="00DD2F90" w:rsidRDefault="00144122" w:rsidP="00144122">
            <w:pPr>
              <w:pStyle w:val="TableParagraph"/>
              <w:spacing w:before="1" w:line="240" w:lineRule="auto"/>
              <w:ind w:left="10"/>
              <w:rPr>
                <w:b/>
              </w:rPr>
            </w:pPr>
            <w:r w:rsidRPr="00DD2F90">
              <w:rPr>
                <w:b/>
                <w:color w:val="000000" w:themeColor="text1"/>
                <w:u w:val="single"/>
              </w:rPr>
              <w:t>27 334 460</w:t>
            </w:r>
            <w:r w:rsidRPr="00DD2F90">
              <w:rPr>
                <w:b/>
                <w:color w:val="000000" w:themeColor="text1"/>
                <w:spacing w:val="-1"/>
                <w:u w:val="single"/>
              </w:rPr>
              <w:t xml:space="preserve"> </w:t>
            </w:r>
            <w:r w:rsidRPr="00DD2F90">
              <w:rPr>
                <w:b/>
                <w:color w:val="000000" w:themeColor="text1"/>
                <w:u w:val="single"/>
              </w:rPr>
              <w:t>lei</w:t>
            </w:r>
            <w:r w:rsidRPr="00DD2F90">
              <w:rPr>
                <w:b/>
                <w:color w:val="000000" w:themeColor="text1"/>
                <w:spacing w:val="-2"/>
              </w:rPr>
              <w:t xml:space="preserve"> </w:t>
            </w:r>
            <w:r w:rsidRPr="00DD2F90">
              <w:rPr>
                <w:b/>
                <w:color w:val="000000" w:themeColor="text1"/>
              </w:rPr>
              <w:t>(5</w:t>
            </w:r>
            <w:r w:rsidRPr="00DD2F90">
              <w:rPr>
                <w:b/>
                <w:color w:val="000000" w:themeColor="text1"/>
                <w:spacing w:val="-3"/>
              </w:rPr>
              <w:t xml:space="preserve"> </w:t>
            </w:r>
            <w:r w:rsidRPr="00DD2F90">
              <w:rPr>
                <w:b/>
                <w:color w:val="000000" w:themeColor="text1"/>
              </w:rPr>
              <w:t>538</w:t>
            </w:r>
            <w:r w:rsidRPr="00DD2F90">
              <w:rPr>
                <w:b/>
                <w:color w:val="000000" w:themeColor="text1"/>
                <w:spacing w:val="-2"/>
              </w:rPr>
              <w:t xml:space="preserve"> </w:t>
            </w:r>
            <w:r w:rsidRPr="00DD2F90">
              <w:rPr>
                <w:b/>
              </w:rPr>
              <w:t>000</w:t>
            </w:r>
            <w:r w:rsidRPr="00DD2F90">
              <w:rPr>
                <w:b/>
                <w:spacing w:val="-1"/>
              </w:rPr>
              <w:t xml:space="preserve"> </w:t>
            </w:r>
            <w:r w:rsidRPr="00DD2F90">
              <w:rPr>
                <w:b/>
                <w:spacing w:val="-4"/>
              </w:rPr>
              <w:t>EUR)</w:t>
            </w:r>
          </w:p>
        </w:tc>
        <w:tc>
          <w:tcPr>
            <w:tcW w:w="4563" w:type="dxa"/>
          </w:tcPr>
          <w:p w14:paraId="2E44444B" w14:textId="77777777" w:rsidR="00AA3857" w:rsidRDefault="00AA3857">
            <w:pPr>
              <w:pStyle w:val="TableParagraph"/>
              <w:ind w:right="90"/>
              <w:rPr>
                <w:i/>
              </w:rPr>
            </w:pPr>
          </w:p>
          <w:p w14:paraId="303F7157" w14:textId="73B97ED9" w:rsidR="00312144" w:rsidRPr="00DD2F90" w:rsidRDefault="00AB3912">
            <w:pPr>
              <w:pStyle w:val="TableParagraph"/>
              <w:ind w:right="90"/>
              <w:rPr>
                <w:i/>
              </w:rPr>
            </w:pPr>
            <w:r w:rsidRPr="00DD2F90">
              <w:rPr>
                <w:i/>
              </w:rPr>
              <w:t>Concesiuni</w:t>
            </w:r>
            <w:r w:rsidRPr="00DD2F90">
              <w:rPr>
                <w:i/>
                <w:spacing w:val="-5"/>
              </w:rPr>
              <w:t xml:space="preserve"> </w:t>
            </w:r>
            <w:r w:rsidRPr="00DD2F90">
              <w:rPr>
                <w:i/>
              </w:rPr>
              <w:t>de</w:t>
            </w:r>
            <w:r w:rsidRPr="00DD2F90">
              <w:rPr>
                <w:i/>
                <w:spacing w:val="-5"/>
              </w:rPr>
              <w:t xml:space="preserve"> </w:t>
            </w:r>
            <w:r w:rsidRPr="00DD2F90">
              <w:rPr>
                <w:i/>
              </w:rPr>
              <w:t>lucrări</w:t>
            </w:r>
            <w:r w:rsidRPr="00DD2F90">
              <w:rPr>
                <w:i/>
                <w:spacing w:val="-4"/>
              </w:rPr>
              <w:t xml:space="preserve"> </w:t>
            </w:r>
            <w:r w:rsidRPr="00DD2F90">
              <w:rPr>
                <w:i/>
              </w:rPr>
              <w:t>și/sau</w:t>
            </w:r>
            <w:r w:rsidRPr="00DD2F90">
              <w:rPr>
                <w:i/>
                <w:spacing w:val="-4"/>
              </w:rPr>
              <w:t xml:space="preserve"> </w:t>
            </w:r>
            <w:r w:rsidRPr="00DD2F90">
              <w:rPr>
                <w:i/>
              </w:rPr>
              <w:t>de</w:t>
            </w:r>
            <w:r w:rsidRPr="00DD2F90">
              <w:rPr>
                <w:i/>
                <w:spacing w:val="-5"/>
              </w:rPr>
              <w:t xml:space="preserve"> </w:t>
            </w:r>
            <w:r w:rsidRPr="00DD2F90">
              <w:rPr>
                <w:i/>
                <w:spacing w:val="-2"/>
              </w:rPr>
              <w:t>servicii</w:t>
            </w:r>
          </w:p>
          <w:p w14:paraId="0CEBD852" w14:textId="6EC1DFFF" w:rsidR="00312144" w:rsidRPr="00DD2F90" w:rsidRDefault="00594EDA">
            <w:pPr>
              <w:pStyle w:val="TableParagraph"/>
              <w:spacing w:before="1" w:line="240" w:lineRule="auto"/>
              <w:ind w:left="101" w:right="87"/>
              <w:rPr>
                <w:b/>
              </w:rPr>
            </w:pPr>
            <w:r w:rsidRPr="00DD2F90">
              <w:rPr>
                <w:b/>
                <w:color w:val="000000" w:themeColor="text1"/>
                <w:u w:val="single"/>
              </w:rPr>
              <w:t>26 960 556</w:t>
            </w:r>
            <w:r w:rsidRPr="00DD2F90">
              <w:rPr>
                <w:b/>
                <w:i/>
                <w:iCs/>
                <w:color w:val="000000" w:themeColor="text1"/>
                <w:u w:val="single"/>
              </w:rPr>
              <w:t xml:space="preserve"> </w:t>
            </w:r>
            <w:r w:rsidRPr="00DD2F90">
              <w:rPr>
                <w:b/>
                <w:color w:val="000000" w:themeColor="text1"/>
                <w:u w:val="single"/>
              </w:rPr>
              <w:t>lei</w:t>
            </w:r>
            <w:r w:rsidRPr="00DD2F90">
              <w:rPr>
                <w:b/>
                <w:color w:val="000000" w:themeColor="text1"/>
              </w:rPr>
              <w:t xml:space="preserve"> (</w:t>
            </w:r>
            <w:r w:rsidR="003E1394" w:rsidRPr="00DD2F90">
              <w:rPr>
                <w:b/>
              </w:rPr>
              <w:t>5 404 000 EUR</w:t>
            </w:r>
            <w:r w:rsidRPr="00DD2F90">
              <w:rPr>
                <w:b/>
              </w:rPr>
              <w:t>)</w:t>
            </w:r>
          </w:p>
        </w:tc>
      </w:tr>
    </w:tbl>
    <w:p w14:paraId="376A3D5D" w14:textId="77777777" w:rsidR="00312144" w:rsidRDefault="00312144">
      <w:pPr>
        <w:sectPr w:rsidR="00312144">
          <w:type w:val="continuous"/>
          <w:pgSz w:w="12240" w:h="15840"/>
          <w:pgMar w:top="1420" w:right="1320" w:bottom="280" w:left="1340" w:header="708" w:footer="708" w:gutter="0"/>
          <w:cols w:space="708"/>
        </w:sectPr>
      </w:pPr>
    </w:p>
    <w:p w14:paraId="01C0FA32" w14:textId="7705D486" w:rsidR="00312144" w:rsidRDefault="00AB3912">
      <w:pPr>
        <w:pStyle w:val="BodyText"/>
        <w:spacing w:before="88" w:line="259" w:lineRule="auto"/>
        <w:ind w:left="100" w:right="114"/>
        <w:jc w:val="both"/>
      </w:pPr>
      <w:r>
        <w:lastRenderedPageBreak/>
        <w:t>Precizăm că Re</w:t>
      </w:r>
      <w:r w:rsidR="00F823B4">
        <w:t xml:space="preserve">gulamente delegate (UE) </w:t>
      </w:r>
      <w:r w:rsidR="00EF6BD8" w:rsidRPr="00EF6BD8">
        <w:rPr>
          <w:bCs/>
        </w:rPr>
        <w:t>nr. 2025/2150, nr. 2025/2151</w:t>
      </w:r>
      <w:r w:rsidR="00EF6BD8">
        <w:rPr>
          <w:bCs/>
        </w:rPr>
        <w:t xml:space="preserve"> și</w:t>
      </w:r>
      <w:r w:rsidR="00EF6BD8" w:rsidRPr="00EF6BD8">
        <w:rPr>
          <w:bCs/>
        </w:rPr>
        <w:t xml:space="preserve"> nr. 2025/2152</w:t>
      </w:r>
      <w:r>
        <w:t xml:space="preserve"> ale Comisiei Europene, precum și Comunicarea </w:t>
      </w:r>
      <w:r w:rsidRPr="00AC3382">
        <w:rPr>
          <w:color w:val="000000" w:themeColor="text1"/>
        </w:rPr>
        <w:t xml:space="preserve">Comisiei nr. </w:t>
      </w:r>
      <w:r w:rsidR="00AC3382" w:rsidRPr="00AC3382">
        <w:rPr>
          <w:color w:val="000000" w:themeColor="text1"/>
        </w:rPr>
        <w:t>C/202</w:t>
      </w:r>
      <w:r w:rsidR="00EF6BD8">
        <w:rPr>
          <w:color w:val="000000" w:themeColor="text1"/>
        </w:rPr>
        <w:t>5</w:t>
      </w:r>
      <w:r w:rsidR="00AC3382" w:rsidRPr="00AC3382">
        <w:rPr>
          <w:color w:val="000000" w:themeColor="text1"/>
        </w:rPr>
        <w:t>/</w:t>
      </w:r>
      <w:r w:rsidR="00EF6BD8">
        <w:rPr>
          <w:color w:val="000000" w:themeColor="text1"/>
        </w:rPr>
        <w:t>5732</w:t>
      </w:r>
      <w:r w:rsidRPr="00AC3382">
        <w:rPr>
          <w:color w:val="000000" w:themeColor="text1"/>
        </w:rPr>
        <w:t xml:space="preserve"> privind </w:t>
      </w:r>
      <w:r>
        <w:t>valorile</w:t>
      </w:r>
      <w:r>
        <w:rPr>
          <w:spacing w:val="-1"/>
        </w:rPr>
        <w:t xml:space="preserve"> </w:t>
      </w:r>
      <w:r>
        <w:t>corespunzătoare</w:t>
      </w:r>
      <w:r>
        <w:rPr>
          <w:spacing w:val="-3"/>
        </w:rPr>
        <w:t xml:space="preserve"> </w:t>
      </w:r>
      <w:r>
        <w:t>ale</w:t>
      </w:r>
      <w:r>
        <w:rPr>
          <w:spacing w:val="-1"/>
        </w:rPr>
        <w:t xml:space="preserve"> </w:t>
      </w:r>
      <w:r>
        <w:t>pragurilor în</w:t>
      </w:r>
      <w:r>
        <w:rPr>
          <w:spacing w:val="-2"/>
        </w:rPr>
        <w:t xml:space="preserve"> </w:t>
      </w:r>
      <w:r>
        <w:t>monedele</w:t>
      </w:r>
      <w:r>
        <w:rPr>
          <w:spacing w:val="-1"/>
        </w:rPr>
        <w:t xml:space="preserve"> </w:t>
      </w:r>
      <w:r>
        <w:t>non-euro</w:t>
      </w:r>
      <w:r>
        <w:rPr>
          <w:spacing w:val="-1"/>
        </w:rPr>
        <w:t xml:space="preserve"> </w:t>
      </w:r>
      <w:r>
        <w:t>ale</w:t>
      </w:r>
      <w:r>
        <w:rPr>
          <w:spacing w:val="-1"/>
        </w:rPr>
        <w:t xml:space="preserve"> </w:t>
      </w:r>
      <w:r>
        <w:t>statelor membre</w:t>
      </w:r>
      <w:r>
        <w:rPr>
          <w:spacing w:val="-1"/>
        </w:rPr>
        <w:t xml:space="preserve"> </w:t>
      </w:r>
      <w:r>
        <w:t>ale</w:t>
      </w:r>
      <w:r>
        <w:rPr>
          <w:spacing w:val="-4"/>
        </w:rPr>
        <w:t xml:space="preserve"> </w:t>
      </w:r>
      <w:r>
        <w:t>UE sunt disponibile la următoarele link-uri:</w:t>
      </w:r>
    </w:p>
    <w:p w14:paraId="634B08BC" w14:textId="3036E1BC" w:rsidR="00312144" w:rsidRDefault="00AB3912">
      <w:pPr>
        <w:pStyle w:val="Heading1"/>
        <w:numPr>
          <w:ilvl w:val="0"/>
          <w:numId w:val="1"/>
        </w:numPr>
        <w:tabs>
          <w:tab w:val="left" w:pos="819"/>
        </w:tabs>
        <w:spacing w:before="159"/>
        <w:ind w:left="819" w:hanging="359"/>
      </w:pPr>
      <w:r>
        <w:t>REGULAMENTUL</w:t>
      </w:r>
      <w:r>
        <w:rPr>
          <w:spacing w:val="-8"/>
        </w:rPr>
        <w:t xml:space="preserve"> </w:t>
      </w:r>
      <w:r>
        <w:t>DELEGAT</w:t>
      </w:r>
      <w:r>
        <w:rPr>
          <w:spacing w:val="-8"/>
        </w:rPr>
        <w:t xml:space="preserve"> </w:t>
      </w:r>
      <w:r>
        <w:t>(UE)</w:t>
      </w:r>
      <w:r>
        <w:rPr>
          <w:spacing w:val="-6"/>
        </w:rPr>
        <w:t xml:space="preserve"> </w:t>
      </w:r>
      <w:r w:rsidR="00660EA0">
        <w:t>202</w:t>
      </w:r>
      <w:r w:rsidR="00411A13">
        <w:t>5</w:t>
      </w:r>
      <w:r w:rsidR="00660EA0">
        <w:t>/2</w:t>
      </w:r>
      <w:r w:rsidR="00411A13">
        <w:t>150</w:t>
      </w:r>
      <w:r>
        <w:rPr>
          <w:spacing w:val="-6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rPr>
          <w:spacing w:val="-2"/>
        </w:rPr>
        <w:t>COMISIEI</w:t>
      </w:r>
    </w:p>
    <w:p w14:paraId="509AF375" w14:textId="4BBC4651" w:rsidR="00191A0B" w:rsidRDefault="00FB0C1B" w:rsidP="00660EA0">
      <w:pPr>
        <w:spacing w:before="1"/>
        <w:ind w:left="100" w:right="149"/>
        <w:rPr>
          <w:b/>
        </w:rPr>
      </w:pPr>
      <w:r>
        <w:rPr>
          <w:b/>
        </w:rPr>
        <w:t>de</w:t>
      </w:r>
      <w:r w:rsidR="00660EA0">
        <w:rPr>
          <w:b/>
        </w:rPr>
        <w:t xml:space="preserve"> modificare a Directivei 2014/2</w:t>
      </w:r>
      <w:r w:rsidR="00411A13">
        <w:rPr>
          <w:b/>
        </w:rPr>
        <w:t>5</w:t>
      </w:r>
      <w:r>
        <w:rPr>
          <w:b/>
        </w:rPr>
        <w:t>/UE</w:t>
      </w:r>
      <w:r w:rsidR="00AB3912">
        <w:rPr>
          <w:b/>
        </w:rPr>
        <w:t xml:space="preserve"> a Parlamentului European și a Consiliului </w:t>
      </w:r>
    </w:p>
    <w:p w14:paraId="637AB435" w14:textId="77777777" w:rsidR="00191A0B" w:rsidRDefault="00191A0B" w:rsidP="00660EA0">
      <w:pPr>
        <w:spacing w:before="1"/>
        <w:ind w:left="100" w:right="149"/>
        <w:rPr>
          <w:b/>
        </w:rPr>
      </w:pPr>
    </w:p>
    <w:p w14:paraId="756033E3" w14:textId="1BD107F3" w:rsidR="00312144" w:rsidRDefault="00A46894" w:rsidP="00660EA0">
      <w:pPr>
        <w:spacing w:before="1"/>
        <w:ind w:left="100" w:right="149"/>
        <w:rPr>
          <w:sz w:val="24"/>
        </w:rPr>
      </w:pPr>
      <w:hyperlink r:id="rId9" w:history="1">
        <w:r w:rsidR="00A44A28" w:rsidRPr="00A44A28">
          <w:rPr>
            <w:rStyle w:val="Hyperlink"/>
            <w:spacing w:val="-2"/>
            <w:sz w:val="24"/>
          </w:rPr>
          <w:t>https://eur-lex.europa.eu/legal-content/RO/TXT/?uri=CELEX:32025R2150</w:t>
        </w:r>
      </w:hyperlink>
      <w:r w:rsidR="00A44A28">
        <w:rPr>
          <w:spacing w:val="-2"/>
          <w:sz w:val="24"/>
        </w:rPr>
        <w:t>;</w:t>
      </w:r>
    </w:p>
    <w:p w14:paraId="06B3751E" w14:textId="70D64672" w:rsidR="00312144" w:rsidRDefault="00AB3912">
      <w:pPr>
        <w:pStyle w:val="Heading1"/>
        <w:numPr>
          <w:ilvl w:val="0"/>
          <w:numId w:val="1"/>
        </w:numPr>
        <w:tabs>
          <w:tab w:val="left" w:pos="819"/>
        </w:tabs>
        <w:spacing w:before="254"/>
        <w:ind w:left="819" w:hanging="359"/>
      </w:pPr>
      <w:r>
        <w:t>REGULAMENTUL</w:t>
      </w:r>
      <w:r>
        <w:rPr>
          <w:spacing w:val="-8"/>
        </w:rPr>
        <w:t xml:space="preserve"> </w:t>
      </w:r>
      <w:r>
        <w:t>DELEGAT</w:t>
      </w:r>
      <w:r>
        <w:rPr>
          <w:spacing w:val="-8"/>
        </w:rPr>
        <w:t xml:space="preserve"> </w:t>
      </w:r>
      <w:r>
        <w:t>(UE)</w:t>
      </w:r>
      <w:r>
        <w:rPr>
          <w:spacing w:val="-6"/>
        </w:rPr>
        <w:t xml:space="preserve"> </w:t>
      </w:r>
      <w:r w:rsidR="00660EA0">
        <w:t>202</w:t>
      </w:r>
      <w:r w:rsidR="00411A13">
        <w:t>5</w:t>
      </w:r>
      <w:r w:rsidR="00660EA0">
        <w:t>/2</w:t>
      </w:r>
      <w:r w:rsidR="00411A13">
        <w:t>151</w:t>
      </w:r>
      <w:r>
        <w:rPr>
          <w:spacing w:val="-6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rPr>
          <w:spacing w:val="-2"/>
        </w:rPr>
        <w:t>COMISIEI</w:t>
      </w:r>
    </w:p>
    <w:p w14:paraId="2DA0B7DF" w14:textId="5828CDA9" w:rsidR="00191A0B" w:rsidRDefault="00AB3912" w:rsidP="00660EA0">
      <w:pPr>
        <w:spacing w:before="1" w:line="249" w:lineRule="auto"/>
        <w:ind w:left="100" w:right="152"/>
        <w:rPr>
          <w:b/>
        </w:rPr>
      </w:pPr>
      <w:r>
        <w:rPr>
          <w:b/>
        </w:rPr>
        <w:t>de</w:t>
      </w:r>
      <w:r w:rsidR="00660EA0">
        <w:rPr>
          <w:b/>
        </w:rPr>
        <w:t xml:space="preserve"> modificare a Directivei 2014/2</w:t>
      </w:r>
      <w:r w:rsidR="00411A13">
        <w:rPr>
          <w:b/>
        </w:rPr>
        <w:t>3</w:t>
      </w:r>
      <w:r>
        <w:rPr>
          <w:b/>
        </w:rPr>
        <w:t xml:space="preserve">/UE a Parlamentului European și a Consiliului </w:t>
      </w:r>
    </w:p>
    <w:p w14:paraId="09BAB3CA" w14:textId="77777777" w:rsidR="00191A0B" w:rsidRDefault="00191A0B" w:rsidP="00660EA0">
      <w:pPr>
        <w:spacing w:before="1" w:line="249" w:lineRule="auto"/>
        <w:ind w:left="100" w:right="152"/>
        <w:rPr>
          <w:b/>
        </w:rPr>
      </w:pPr>
    </w:p>
    <w:p w14:paraId="5A9014B0" w14:textId="68F2DE71" w:rsidR="00312144" w:rsidRDefault="00A46894" w:rsidP="00660EA0">
      <w:pPr>
        <w:spacing w:before="1" w:line="249" w:lineRule="auto"/>
        <w:ind w:left="100" w:right="152"/>
      </w:pPr>
      <w:hyperlink r:id="rId10" w:history="1">
        <w:r w:rsidR="00411A13" w:rsidRPr="00411A13">
          <w:rPr>
            <w:rStyle w:val="Hyperlink"/>
            <w:spacing w:val="-2"/>
          </w:rPr>
          <w:t>https://eur-lex.europa.eu/legal-content/RO/TXT/?uri=CELEX:32025R2151</w:t>
        </w:r>
      </w:hyperlink>
      <w:r w:rsidR="00411A13">
        <w:rPr>
          <w:spacing w:val="-2"/>
        </w:rPr>
        <w:t>;</w:t>
      </w:r>
    </w:p>
    <w:p w14:paraId="647688A4" w14:textId="3D49FA1F" w:rsidR="00312144" w:rsidRDefault="00AB3912">
      <w:pPr>
        <w:pStyle w:val="Heading1"/>
        <w:numPr>
          <w:ilvl w:val="0"/>
          <w:numId w:val="1"/>
        </w:numPr>
        <w:tabs>
          <w:tab w:val="left" w:pos="819"/>
        </w:tabs>
        <w:spacing w:before="182" w:line="255" w:lineRule="exact"/>
        <w:ind w:left="819" w:hanging="359"/>
      </w:pPr>
      <w:r>
        <w:t>REGULAMENTUL</w:t>
      </w:r>
      <w:r>
        <w:rPr>
          <w:spacing w:val="-8"/>
        </w:rPr>
        <w:t xml:space="preserve"> </w:t>
      </w:r>
      <w:r>
        <w:t>DELEGAT</w:t>
      </w:r>
      <w:r>
        <w:rPr>
          <w:spacing w:val="-8"/>
        </w:rPr>
        <w:t xml:space="preserve"> </w:t>
      </w:r>
      <w:r>
        <w:t>(UE)</w:t>
      </w:r>
      <w:r>
        <w:rPr>
          <w:spacing w:val="-6"/>
        </w:rPr>
        <w:t xml:space="preserve"> </w:t>
      </w:r>
      <w:r w:rsidR="00660EA0">
        <w:t>202</w:t>
      </w:r>
      <w:r w:rsidR="00411A13">
        <w:t>5</w:t>
      </w:r>
      <w:r w:rsidR="00660EA0">
        <w:t>/2</w:t>
      </w:r>
      <w:r w:rsidR="00411A13">
        <w:t>152</w:t>
      </w:r>
      <w:r>
        <w:rPr>
          <w:spacing w:val="-6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rPr>
          <w:spacing w:val="-2"/>
        </w:rPr>
        <w:t>COMISIEI</w:t>
      </w:r>
    </w:p>
    <w:p w14:paraId="3264DA37" w14:textId="6E20B0AA" w:rsidR="00191A0B" w:rsidRDefault="00AB3912" w:rsidP="00191A0B">
      <w:pPr>
        <w:spacing w:line="249" w:lineRule="auto"/>
        <w:ind w:left="100" w:right="150"/>
        <w:rPr>
          <w:b/>
        </w:rPr>
      </w:pPr>
      <w:r>
        <w:rPr>
          <w:b/>
        </w:rPr>
        <w:t>de</w:t>
      </w:r>
      <w:r w:rsidR="00660EA0">
        <w:rPr>
          <w:b/>
        </w:rPr>
        <w:t xml:space="preserve"> modificare a Directivei 2014/2</w:t>
      </w:r>
      <w:r w:rsidR="00411A13">
        <w:rPr>
          <w:b/>
        </w:rPr>
        <w:t>4</w:t>
      </w:r>
      <w:r>
        <w:rPr>
          <w:b/>
        </w:rPr>
        <w:t xml:space="preserve">/UE a Parlamentului European și a Consiliului </w:t>
      </w:r>
    </w:p>
    <w:p w14:paraId="62143344" w14:textId="77777777" w:rsidR="00191A0B" w:rsidRDefault="00191A0B" w:rsidP="00191A0B">
      <w:pPr>
        <w:spacing w:line="249" w:lineRule="auto"/>
        <w:ind w:left="100" w:right="150"/>
        <w:rPr>
          <w:b/>
        </w:rPr>
      </w:pPr>
    </w:p>
    <w:p w14:paraId="3BFF95E3" w14:textId="1159C5DF" w:rsidR="00312144" w:rsidRDefault="00A46894" w:rsidP="00191A0B">
      <w:pPr>
        <w:spacing w:line="249" w:lineRule="auto"/>
        <w:ind w:left="100" w:right="150"/>
      </w:pPr>
      <w:hyperlink r:id="rId11" w:history="1">
        <w:r w:rsidR="00411A13" w:rsidRPr="00411A13">
          <w:rPr>
            <w:rStyle w:val="Hyperlink"/>
            <w:spacing w:val="-2"/>
          </w:rPr>
          <w:t>https://eur-lex.europa.eu/legal-content/RO/TXT/?uri=CELEX:32025R2152</w:t>
        </w:r>
      </w:hyperlink>
      <w:r w:rsidR="00411A13">
        <w:rPr>
          <w:spacing w:val="-2"/>
        </w:rPr>
        <w:t>;</w:t>
      </w:r>
    </w:p>
    <w:p w14:paraId="367CEF43" w14:textId="293F348D" w:rsidR="00312144" w:rsidRDefault="00AB3912">
      <w:pPr>
        <w:pStyle w:val="ListParagraph"/>
        <w:numPr>
          <w:ilvl w:val="0"/>
          <w:numId w:val="1"/>
        </w:numPr>
        <w:tabs>
          <w:tab w:val="left" w:pos="819"/>
        </w:tabs>
        <w:spacing w:before="181" w:line="259" w:lineRule="auto"/>
        <w:ind w:right="114" w:firstLine="360"/>
        <w:jc w:val="both"/>
        <w:rPr>
          <w:b/>
        </w:rPr>
      </w:pPr>
      <w:r>
        <w:rPr>
          <w:b/>
        </w:rPr>
        <w:t>COMUNICARE</w:t>
      </w:r>
      <w:r w:rsidR="00C477B9">
        <w:rPr>
          <w:b/>
        </w:rPr>
        <w:t>A</w:t>
      </w:r>
      <w:r>
        <w:rPr>
          <w:b/>
        </w:rPr>
        <w:t xml:space="preserve"> Comisiei nr. </w:t>
      </w:r>
      <w:r w:rsidR="00191A0B">
        <w:rPr>
          <w:b/>
        </w:rPr>
        <w:t>C/202</w:t>
      </w:r>
      <w:r w:rsidR="00411A13">
        <w:rPr>
          <w:b/>
        </w:rPr>
        <w:t>5</w:t>
      </w:r>
      <w:r w:rsidR="00191A0B">
        <w:rPr>
          <w:b/>
        </w:rPr>
        <w:t>/</w:t>
      </w:r>
      <w:r w:rsidR="00411A13">
        <w:rPr>
          <w:b/>
        </w:rPr>
        <w:t>5732</w:t>
      </w:r>
      <w:r>
        <w:rPr>
          <w:b/>
        </w:rPr>
        <w:t xml:space="preserve"> - Valorile corespunzătoare ale pragurilor prevăzute în Directivele 2014/23/UE, 2014/24/UE</w:t>
      </w:r>
      <w:r w:rsidR="00411A13">
        <w:rPr>
          <w:b/>
        </w:rPr>
        <w:t xml:space="preserve"> și </w:t>
      </w:r>
      <w:r>
        <w:rPr>
          <w:b/>
        </w:rPr>
        <w:t>2014/25/UE ale Parlamentului European și ale Consiliului</w:t>
      </w:r>
    </w:p>
    <w:p w14:paraId="71F3B7C7" w14:textId="3D2ABC89" w:rsidR="00312144" w:rsidRDefault="00A46894" w:rsidP="00411A13">
      <w:pPr>
        <w:pStyle w:val="BodyText"/>
        <w:spacing w:before="159" w:line="259" w:lineRule="auto"/>
        <w:ind w:left="100"/>
      </w:pPr>
      <w:hyperlink r:id="rId12" w:history="1">
        <w:r w:rsidR="00411A13" w:rsidRPr="00411A13">
          <w:rPr>
            <w:rStyle w:val="Hyperlink"/>
            <w:spacing w:val="-2"/>
          </w:rPr>
          <w:t>https://eur-lex.europa.eu/legal-content/RO/TXT/?uri=CELEX:52025XC05732</w:t>
        </w:r>
      </w:hyperlink>
      <w:r w:rsidR="00A44A28">
        <w:rPr>
          <w:color w:val="0462C1"/>
          <w:spacing w:val="-2"/>
          <w:u w:val="single" w:color="0462C1"/>
        </w:rPr>
        <w:t>.</w:t>
      </w:r>
    </w:p>
    <w:sectPr w:rsidR="00312144">
      <w:pgSz w:w="12240" w:h="15840"/>
      <w:pgMar w:top="1340" w:right="132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B7FEB"/>
    <w:multiLevelType w:val="hybridMultilevel"/>
    <w:tmpl w:val="7B084D60"/>
    <w:lvl w:ilvl="0" w:tplc="C7242AAC">
      <w:numFmt w:val="bullet"/>
      <w:lvlText w:val=""/>
      <w:lvlJc w:val="left"/>
      <w:pPr>
        <w:ind w:left="1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8F0C68AC">
      <w:numFmt w:val="bullet"/>
      <w:lvlText w:val="•"/>
      <w:lvlJc w:val="left"/>
      <w:pPr>
        <w:ind w:left="1048" w:hanging="360"/>
      </w:pPr>
      <w:rPr>
        <w:rFonts w:hint="default"/>
        <w:lang w:val="ro-RO" w:eastAsia="en-US" w:bidi="ar-SA"/>
      </w:rPr>
    </w:lvl>
    <w:lvl w:ilvl="2" w:tplc="1A883D68">
      <w:numFmt w:val="bullet"/>
      <w:lvlText w:val="•"/>
      <w:lvlJc w:val="left"/>
      <w:pPr>
        <w:ind w:left="1996" w:hanging="360"/>
      </w:pPr>
      <w:rPr>
        <w:rFonts w:hint="default"/>
        <w:lang w:val="ro-RO" w:eastAsia="en-US" w:bidi="ar-SA"/>
      </w:rPr>
    </w:lvl>
    <w:lvl w:ilvl="3" w:tplc="266EB6A2">
      <w:numFmt w:val="bullet"/>
      <w:lvlText w:val="•"/>
      <w:lvlJc w:val="left"/>
      <w:pPr>
        <w:ind w:left="2944" w:hanging="360"/>
      </w:pPr>
      <w:rPr>
        <w:rFonts w:hint="default"/>
        <w:lang w:val="ro-RO" w:eastAsia="en-US" w:bidi="ar-SA"/>
      </w:rPr>
    </w:lvl>
    <w:lvl w:ilvl="4" w:tplc="D4541CF0">
      <w:numFmt w:val="bullet"/>
      <w:lvlText w:val="•"/>
      <w:lvlJc w:val="left"/>
      <w:pPr>
        <w:ind w:left="3892" w:hanging="360"/>
      </w:pPr>
      <w:rPr>
        <w:rFonts w:hint="default"/>
        <w:lang w:val="ro-RO" w:eastAsia="en-US" w:bidi="ar-SA"/>
      </w:rPr>
    </w:lvl>
    <w:lvl w:ilvl="5" w:tplc="845AEB84">
      <w:numFmt w:val="bullet"/>
      <w:lvlText w:val="•"/>
      <w:lvlJc w:val="left"/>
      <w:pPr>
        <w:ind w:left="4840" w:hanging="360"/>
      </w:pPr>
      <w:rPr>
        <w:rFonts w:hint="default"/>
        <w:lang w:val="ro-RO" w:eastAsia="en-US" w:bidi="ar-SA"/>
      </w:rPr>
    </w:lvl>
    <w:lvl w:ilvl="6" w:tplc="D090C68C">
      <w:numFmt w:val="bullet"/>
      <w:lvlText w:val="•"/>
      <w:lvlJc w:val="left"/>
      <w:pPr>
        <w:ind w:left="5788" w:hanging="360"/>
      </w:pPr>
      <w:rPr>
        <w:rFonts w:hint="default"/>
        <w:lang w:val="ro-RO" w:eastAsia="en-US" w:bidi="ar-SA"/>
      </w:rPr>
    </w:lvl>
    <w:lvl w:ilvl="7" w:tplc="7C22A85E">
      <w:numFmt w:val="bullet"/>
      <w:lvlText w:val="•"/>
      <w:lvlJc w:val="left"/>
      <w:pPr>
        <w:ind w:left="6736" w:hanging="360"/>
      </w:pPr>
      <w:rPr>
        <w:rFonts w:hint="default"/>
        <w:lang w:val="ro-RO" w:eastAsia="en-US" w:bidi="ar-SA"/>
      </w:rPr>
    </w:lvl>
    <w:lvl w:ilvl="8" w:tplc="B54A4D8C">
      <w:numFmt w:val="bullet"/>
      <w:lvlText w:val="•"/>
      <w:lvlJc w:val="left"/>
      <w:pPr>
        <w:ind w:left="7684" w:hanging="360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144"/>
    <w:rsid w:val="000067E0"/>
    <w:rsid w:val="00011A2D"/>
    <w:rsid w:val="000237A6"/>
    <w:rsid w:val="0004009A"/>
    <w:rsid w:val="00070C36"/>
    <w:rsid w:val="0009255E"/>
    <w:rsid w:val="000B264C"/>
    <w:rsid w:val="000D5CED"/>
    <w:rsid w:val="00144122"/>
    <w:rsid w:val="00163164"/>
    <w:rsid w:val="00191A0B"/>
    <w:rsid w:val="0019212E"/>
    <w:rsid w:val="001D0A04"/>
    <w:rsid w:val="001E3590"/>
    <w:rsid w:val="001E7EE6"/>
    <w:rsid w:val="00203872"/>
    <w:rsid w:val="00216B89"/>
    <w:rsid w:val="00264A29"/>
    <w:rsid w:val="002C4D36"/>
    <w:rsid w:val="00300E48"/>
    <w:rsid w:val="00312144"/>
    <w:rsid w:val="00323C11"/>
    <w:rsid w:val="00352D17"/>
    <w:rsid w:val="00367A36"/>
    <w:rsid w:val="003D3247"/>
    <w:rsid w:val="003E1394"/>
    <w:rsid w:val="003F033D"/>
    <w:rsid w:val="00411A13"/>
    <w:rsid w:val="004402D1"/>
    <w:rsid w:val="00470C7A"/>
    <w:rsid w:val="00476534"/>
    <w:rsid w:val="004A25B5"/>
    <w:rsid w:val="00505152"/>
    <w:rsid w:val="00543BBE"/>
    <w:rsid w:val="00563788"/>
    <w:rsid w:val="00586075"/>
    <w:rsid w:val="00594EDA"/>
    <w:rsid w:val="005E1F7F"/>
    <w:rsid w:val="005F0DF5"/>
    <w:rsid w:val="006131C5"/>
    <w:rsid w:val="00660EA0"/>
    <w:rsid w:val="0068236E"/>
    <w:rsid w:val="006E07B1"/>
    <w:rsid w:val="00702D6F"/>
    <w:rsid w:val="00712DD7"/>
    <w:rsid w:val="00743F4B"/>
    <w:rsid w:val="007F3AB8"/>
    <w:rsid w:val="008033D3"/>
    <w:rsid w:val="00862CF2"/>
    <w:rsid w:val="00881901"/>
    <w:rsid w:val="008954EE"/>
    <w:rsid w:val="008B0168"/>
    <w:rsid w:val="008E6C6B"/>
    <w:rsid w:val="009234FF"/>
    <w:rsid w:val="00963D7D"/>
    <w:rsid w:val="009910C4"/>
    <w:rsid w:val="009A0EF1"/>
    <w:rsid w:val="009D708E"/>
    <w:rsid w:val="00A20805"/>
    <w:rsid w:val="00A42951"/>
    <w:rsid w:val="00A44A28"/>
    <w:rsid w:val="00A46894"/>
    <w:rsid w:val="00A77210"/>
    <w:rsid w:val="00AA3857"/>
    <w:rsid w:val="00AB3912"/>
    <w:rsid w:val="00AC3382"/>
    <w:rsid w:val="00C306D2"/>
    <w:rsid w:val="00C477B9"/>
    <w:rsid w:val="00CC58F4"/>
    <w:rsid w:val="00CD71B5"/>
    <w:rsid w:val="00D477A4"/>
    <w:rsid w:val="00D64D27"/>
    <w:rsid w:val="00D87B9E"/>
    <w:rsid w:val="00DB505F"/>
    <w:rsid w:val="00DD2F90"/>
    <w:rsid w:val="00DD7289"/>
    <w:rsid w:val="00E80A20"/>
    <w:rsid w:val="00E95C09"/>
    <w:rsid w:val="00EB58CB"/>
    <w:rsid w:val="00EF6BD8"/>
    <w:rsid w:val="00F45190"/>
    <w:rsid w:val="00F471F7"/>
    <w:rsid w:val="00F823B4"/>
    <w:rsid w:val="00FB0246"/>
    <w:rsid w:val="00FB0C1B"/>
    <w:rsid w:val="00FE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1A544"/>
  <w15:docId w15:val="{B3B09809-3D6C-4E0A-8469-0DB8F320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ro-RO"/>
    </w:rPr>
  </w:style>
  <w:style w:type="paragraph" w:styleId="Heading1">
    <w:name w:val="heading 1"/>
    <w:basedOn w:val="Normal"/>
    <w:uiPriority w:val="1"/>
    <w:qFormat/>
    <w:pPr>
      <w:spacing w:before="1"/>
      <w:ind w:left="819" w:hanging="35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59"/>
      <w:ind w:left="819" w:hanging="359"/>
    </w:pPr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100"/>
      <w:jc w:val="center"/>
    </w:pPr>
  </w:style>
  <w:style w:type="character" w:styleId="Hyperlink">
    <w:name w:val="Hyperlink"/>
    <w:basedOn w:val="DefaultParagraphFont"/>
    <w:uiPriority w:val="99"/>
    <w:unhideWhenUsed/>
    <w:rsid w:val="00411A1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1A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1A1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1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168"/>
    <w:rPr>
      <w:rFonts w:ascii="Segoe UI" w:eastAsia="Trebuchet MS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-lex.europa.eu/legal-content/RO/TXT/?uri=CELEX:52025XC0573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RO/TXT/?uri=CELEX:32025R2152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eur-lex.europa.eu/legal-content/RO/TXT/?uri=CELEX:32025R2151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eur-lex.europa.eu/legal-content/RO/TXT/?uri=CELEX:32025R215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901CB90D5834AA8E384F06878A446" ma:contentTypeVersion="5" ma:contentTypeDescription="Create a new document." ma:contentTypeScope="" ma:versionID="d2f3b9dd8e09d0ce7ca3b334fb505b3a">
  <xsd:schema xmlns:xsd="http://www.w3.org/2001/XMLSchema" xmlns:xs="http://www.w3.org/2001/XMLSchema" xmlns:p="http://schemas.microsoft.com/office/2006/metadata/properties" xmlns:ns2="4c5a1135-0730-4dd6-b6ae-a8dd1a03f7e4" targetNamespace="http://schemas.microsoft.com/office/2006/metadata/properties" ma:root="true" ma:fieldsID="95d478aca36f8b195f7f324460578ffe" ns2:_="">
    <xsd:import namespace="4c5a1135-0730-4dd6-b6ae-a8dd1a03f7e4"/>
    <xsd:element name="properties">
      <xsd:complexType>
        <xsd:sequence>
          <xsd:element name="documentManagement">
            <xsd:complexType>
              <xsd:all>
                <xsd:element ref="ns2:alte_x0020_informatii"/>
                <xsd:element ref="ns2:numar_x0020_pdv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a1135-0730-4dd6-b6ae-a8dd1a03f7e4" elementFormDefault="qualified">
    <xsd:import namespace="http://schemas.microsoft.com/office/2006/documentManagement/types"/>
    <xsd:import namespace="http://schemas.microsoft.com/office/infopath/2007/PartnerControls"/>
    <xsd:element name="alte_x0020_informatii" ma:index="8" ma:displayName="alte informatii" ma:format="Dropdown" ma:internalName="alte_x0020_informatii">
      <xsd:simpleType>
        <xsd:restriction base="dms:Choice">
          <xsd:enumeration value="pdv"/>
          <xsd:enumeration value="aviz acte normative"/>
          <xsd:enumeration value="participare"/>
          <xsd:enumeration value="arhivare"/>
          <xsd:enumeration value="atasare la alt pdv"/>
        </xsd:restriction>
      </xsd:simpleType>
    </xsd:element>
    <xsd:element name="numar_x0020_pdv" ma:index="9" ma:displayName="numar pdv" ma:internalName="numar_x0020_pdv">
      <xsd:simpleType>
        <xsd:restriction base="dms:Text">
          <xsd:maxLength value="1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_x0020_informatii xmlns="4c5a1135-0730-4dd6-b6ae-a8dd1a03f7e4">pdv</alte_x0020_informatii>
    <numar_x0020_pdv xmlns="4c5a1135-0730-4dd6-b6ae-a8dd1a03f7e4">7710-7713 </numar_x0020_pdv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D86505-FB30-4C19-A3A8-E01C388B7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5a1135-0730-4dd6-b6ae-a8dd1a03f7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7B656-FD8C-4330-9A91-1B960DF9A38C}">
  <ds:schemaRefs>
    <ds:schemaRef ds:uri="http://schemas.microsoft.com/office/2006/metadata/properties"/>
    <ds:schemaRef ds:uri="http://schemas.microsoft.com/office/infopath/2007/PartnerControls"/>
    <ds:schemaRef ds:uri="4c5a1135-0730-4dd6-b6ae-a8dd1a03f7e4"/>
  </ds:schemaRefs>
</ds:datastoreItem>
</file>

<file path=customXml/itemProps3.xml><?xml version="1.0" encoding="utf-8"?>
<ds:datastoreItem xmlns:ds="http://schemas.openxmlformats.org/officeDocument/2006/customXml" ds:itemID="{D5E40AF1-DAC8-48F6-A8A2-7AFD678988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0F1939-0B4A-4E82-BA84-08C1CE4F7E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7713 7710 7711 7712 Notificare praguri 2026 2027</vt:lpstr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7713 7710 7711 7712 Notificare praguri 2026 2027</dc:title>
  <dc:creator>Oana Marc</dc:creator>
  <cp:lastModifiedBy>Cijevschi Nicoleta</cp:lastModifiedBy>
  <cp:revision>2</cp:revision>
  <cp:lastPrinted>2025-11-07T07:18:00Z</cp:lastPrinted>
  <dcterms:created xsi:type="dcterms:W3CDTF">2025-12-10T09:28:00Z</dcterms:created>
  <dcterms:modified xsi:type="dcterms:W3CDTF">2025-12-10T09:28:00Z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2023-11-17T00:00:00Z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0x01010079E901CB90D5834AA8E384F06878A446</vt:lpwstr>
  </property>
</Properties>
</file>